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A" w:rsidRDefault="00DD3D08" w:rsidP="00DD3D08">
      <w:pPr>
        <w:spacing w:after="75" w:line="240" w:lineRule="auto"/>
        <w:ind w:left="623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к приказу №1 от </w:t>
      </w:r>
      <w:r w:rsidR="00F656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02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.201</w:t>
      </w:r>
      <w:r w:rsidR="00F656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ru-RU"/>
        </w:rPr>
      </w:pPr>
    </w:p>
    <w:p w:rsidR="004C6D9A" w:rsidRPr="004C6D9A" w:rsidRDefault="000A53AB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Перечень</w:t>
      </w:r>
      <w:r w:rsidR="004C6D9A"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платных образовательных услуг</w:t>
      </w: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МБОУ гимназии № 103 г. Минеральные Воды на 201</w:t>
      </w:r>
      <w:r w:rsidR="00AC7B35" w:rsidRPr="00DF3B07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9</w:t>
      </w:r>
      <w:r w:rsidR="00AC7B35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-20</w:t>
      </w:r>
      <w:r w:rsidR="00AC7B35" w:rsidRPr="00DF3B07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20</w:t>
      </w: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учебный год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31735F" w:rsidRPr="008506D2" w:rsidRDefault="00E774E2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Пояснительная записка </w:t>
      </w:r>
    </w:p>
    <w:p w:rsidR="00E774E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  на право ведения образовательной деятельности от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4702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– бессрочно.</w:t>
      </w:r>
    </w:p>
    <w:p w:rsidR="00E774E2" w:rsidRPr="008506D2" w:rsidRDefault="00E774E2" w:rsidP="009F6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и учащихся М</w:t>
      </w:r>
      <w:r w:rsidR="00973E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гимназия № 103 оказывает платные  услуги по реализации дополнительных образовательных программ.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Переченнь</w:t>
      </w:r>
      <w:proofErr w:type="spellEnd"/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</w:t>
      </w:r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образовательны</w:t>
      </w:r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proofErr w:type="gram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нормативными  документами: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августа 2013 г. N 706 г. Москва "Об утверждении Правил оказания платных образовательных услуг";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статьи 54 Федерального закона "Об образовании в Российской Федерации";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общего и среднего образования РФ «О подготовке детей к школе» от 22 июля 1997 г. № 990/14-15.</w:t>
      </w:r>
    </w:p>
    <w:p w:rsidR="00736EB0" w:rsidRDefault="00736EB0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B0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платных образовательных услуг предусмотрена Уставом МБОУ гимназии № 103 (п.9.7, 9.8, 9.9).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06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– это образовательные услуги, оказываемые сверх основной образовательной программы, гарантированной Государственным образовательным стандартом. Платные образовательные услуги осуществляются за счет внебюджетных средств (сре</w:t>
      </w:r>
      <w:proofErr w:type="gramStart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предоставляются с целью всестороннего удовлетворения образовательных потребностей граждан, внедрения новых видов услуг, совершенствования мероприятий по улучшению качества образовательных услуг, и носят дополнительный характер по отношению к обязательным образовательным программам.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осуществляются платные образовательные услуги в соответствии с направлениями уставной деятельности.</w:t>
      </w:r>
    </w:p>
    <w:p w:rsidR="00E774E2" w:rsidRPr="008506D2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дополнительного образования: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развития личности;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углубление, дополнение базовых знаний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9F603B" w:rsidRPr="009F603B" w:rsidRDefault="009F603B" w:rsidP="00736E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lastRenderedPageBreak/>
        <w:t>К платным образовательным услугам относятся услуги развивающего характера: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 обучение и развитие по дополнительным образовательным программам;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специальных курсов; 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репетиторство для учащихся, не обучающихся в Учреждении;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занятия по углубленному изучению предметов;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подготовка к поступлению в учебные заведения;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создание различных учебных групп, в том числе по подготовке детей дошкольного возраста.</w:t>
      </w:r>
    </w:p>
    <w:p w:rsidR="00C93016" w:rsidRDefault="00C93016" w:rsidP="009F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направленность реализуется в программах различных курсов, которые созданы по запросам обучающихся, их родителей и законных представителей.</w:t>
      </w:r>
    </w:p>
    <w:p w:rsidR="000A53AB" w:rsidRDefault="000A53AB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A53AB" w:rsidRPr="000A53AB" w:rsidRDefault="000A53AB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53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 платных образовательных услуг</w:t>
      </w:r>
    </w:p>
    <w:p w:rsidR="00C93016" w:rsidRPr="008506D2" w:rsidRDefault="00496B5F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 в группах</w:t>
      </w:r>
    </w:p>
    <w:tbl>
      <w:tblPr>
        <w:tblW w:w="4588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180"/>
        <w:gridCol w:w="963"/>
        <w:gridCol w:w="1220"/>
        <w:gridCol w:w="746"/>
        <w:gridCol w:w="1030"/>
        <w:gridCol w:w="1084"/>
        <w:gridCol w:w="1109"/>
      </w:tblGrid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496B5F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 тельность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групп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в неделю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DB3AE5" w:rsidRPr="00DB3AE5" w:rsidTr="00275B36"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Подготовка детей к школе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Развивающие курсы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9755F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DB3AE5"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8,5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3742D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66ADE"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Юным умникам и умницам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Учение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Удивительное рядом. </w:t>
            </w: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Практическая фразеология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Изобразительные ресурсы русского словообразования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Всемогущий и занимательный синтаксис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выбор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Наглядная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геометрия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5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занимательных задач по геометрии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клуб для малышей «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Полиглотики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AF52D3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английским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A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“Сквозь культуры”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Исследователи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разговорного английского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A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«Бизнес 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лингва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 Курс делового английского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066A7F" w:rsidRDefault="00E66ADE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90F01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3508C3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E66ADE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4D3B0D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ADE" w:rsidRPr="00DB3AE5" w:rsidRDefault="00E66ADE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AF52D3" w:rsidRDefault="00AF52D3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</w:t>
            </w:r>
            <w:proofErr w:type="gramEnd"/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китайский для малышей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AF52D3" w:rsidRDefault="00AF52D3" w:rsidP="001E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классы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AF52D3" w:rsidRDefault="00AF52D3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Китаю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AF52D3" w:rsidRDefault="00AF52D3" w:rsidP="001E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5-11 классы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4D3B0D" w:rsidRDefault="004D3B0D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96B5F" w:rsidRPr="00390F01" w:rsidRDefault="00496B5F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390F0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 занятия</w:t>
      </w:r>
    </w:p>
    <w:tbl>
      <w:tblPr>
        <w:tblW w:w="50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347"/>
        <w:gridCol w:w="950"/>
        <w:gridCol w:w="1612"/>
        <w:gridCol w:w="1431"/>
        <w:gridCol w:w="1178"/>
        <w:gridCol w:w="1597"/>
      </w:tblGrid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</w:t>
            </w: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тельность занятия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  ч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асов в неделю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клуб для малышей «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Полиглотики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английским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“Сквозь культуры”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Исследователи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разговорного английского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«Бизнес 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лингва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 Курс делового английского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066A7F" w:rsidRDefault="00AF52D3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90F01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3508C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4D3B0D" w:rsidRDefault="00AF52D3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F52D3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Default="00AF52D3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D3" w:rsidRPr="00DB3AE5" w:rsidRDefault="00AF52D3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263C08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AF52D3" w:rsidRDefault="00F95D3F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AF52D3" w:rsidRDefault="00263C08" w:rsidP="0026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</w:t>
            </w:r>
            <w:proofErr w:type="gramEnd"/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китайский для малышей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DB3AE5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DB3AE5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263C08" w:rsidRPr="00DB3AE5" w:rsidTr="00AF52D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AF52D3" w:rsidRDefault="00F95D3F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AF52D3" w:rsidRDefault="00425540" w:rsidP="004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Китаю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425540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425540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DB3AE5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C08" w:rsidRPr="00DB3AE5" w:rsidRDefault="00263C08" w:rsidP="001E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066A7F" w:rsidRDefault="00066A7F" w:rsidP="00066A7F">
      <w:pPr>
        <w:rPr>
          <w:rFonts w:ascii="Times New Roman" w:hAnsi="Times New Roman" w:cs="Times New Roman"/>
        </w:rPr>
      </w:pPr>
    </w:p>
    <w:sectPr w:rsidR="00066A7F" w:rsidSect="007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BAA"/>
    <w:multiLevelType w:val="hybridMultilevel"/>
    <w:tmpl w:val="92809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45AC5"/>
    <w:multiLevelType w:val="multilevel"/>
    <w:tmpl w:val="1AC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503A"/>
    <w:multiLevelType w:val="multilevel"/>
    <w:tmpl w:val="EB8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5E57"/>
    <w:multiLevelType w:val="hybridMultilevel"/>
    <w:tmpl w:val="F27AB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044ACB"/>
    <w:multiLevelType w:val="multilevel"/>
    <w:tmpl w:val="FF3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E774E2"/>
    <w:rsid w:val="0003238D"/>
    <w:rsid w:val="00061C77"/>
    <w:rsid w:val="00066A7F"/>
    <w:rsid w:val="000A53AB"/>
    <w:rsid w:val="00104F67"/>
    <w:rsid w:val="00196CF4"/>
    <w:rsid w:val="001F52C2"/>
    <w:rsid w:val="00231BB9"/>
    <w:rsid w:val="0023589D"/>
    <w:rsid w:val="00263C08"/>
    <w:rsid w:val="00265272"/>
    <w:rsid w:val="00275B36"/>
    <w:rsid w:val="002D1EE9"/>
    <w:rsid w:val="002F57DC"/>
    <w:rsid w:val="0031735F"/>
    <w:rsid w:val="00372E3A"/>
    <w:rsid w:val="003742D1"/>
    <w:rsid w:val="00390F01"/>
    <w:rsid w:val="00414985"/>
    <w:rsid w:val="00425540"/>
    <w:rsid w:val="00434F19"/>
    <w:rsid w:val="00496B5F"/>
    <w:rsid w:val="004C6D9A"/>
    <w:rsid w:val="004D0021"/>
    <w:rsid w:val="004D3B0D"/>
    <w:rsid w:val="00510914"/>
    <w:rsid w:val="005A61CE"/>
    <w:rsid w:val="00620014"/>
    <w:rsid w:val="00653D5E"/>
    <w:rsid w:val="0066048F"/>
    <w:rsid w:val="00665977"/>
    <w:rsid w:val="00722752"/>
    <w:rsid w:val="00736EB0"/>
    <w:rsid w:val="00746FB7"/>
    <w:rsid w:val="00757F5E"/>
    <w:rsid w:val="00770B3A"/>
    <w:rsid w:val="007C0D44"/>
    <w:rsid w:val="00817C8E"/>
    <w:rsid w:val="008506D2"/>
    <w:rsid w:val="008610E3"/>
    <w:rsid w:val="008E480D"/>
    <w:rsid w:val="008E6230"/>
    <w:rsid w:val="00914B18"/>
    <w:rsid w:val="00925568"/>
    <w:rsid w:val="00973E0F"/>
    <w:rsid w:val="009F603B"/>
    <w:rsid w:val="00AC2C9F"/>
    <w:rsid w:val="00AC7B35"/>
    <w:rsid w:val="00AF52D3"/>
    <w:rsid w:val="00AF6F5E"/>
    <w:rsid w:val="00B8275D"/>
    <w:rsid w:val="00B95FB9"/>
    <w:rsid w:val="00BA6533"/>
    <w:rsid w:val="00BD618C"/>
    <w:rsid w:val="00BF4BA4"/>
    <w:rsid w:val="00C93016"/>
    <w:rsid w:val="00CA4CF5"/>
    <w:rsid w:val="00CF216B"/>
    <w:rsid w:val="00D45793"/>
    <w:rsid w:val="00D9755F"/>
    <w:rsid w:val="00DB3AE5"/>
    <w:rsid w:val="00DD3D08"/>
    <w:rsid w:val="00DF3B07"/>
    <w:rsid w:val="00E41C25"/>
    <w:rsid w:val="00E4655B"/>
    <w:rsid w:val="00E66ADE"/>
    <w:rsid w:val="00E774E2"/>
    <w:rsid w:val="00E827E4"/>
    <w:rsid w:val="00EB4E84"/>
    <w:rsid w:val="00EF3A64"/>
    <w:rsid w:val="00F1310D"/>
    <w:rsid w:val="00F15782"/>
    <w:rsid w:val="00F25426"/>
    <w:rsid w:val="00F43275"/>
    <w:rsid w:val="00F656EB"/>
    <w:rsid w:val="00F95D3F"/>
    <w:rsid w:val="00FA73FB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A"/>
  </w:style>
  <w:style w:type="paragraph" w:styleId="1">
    <w:name w:val="heading 1"/>
    <w:basedOn w:val="a"/>
    <w:link w:val="10"/>
    <w:uiPriority w:val="9"/>
    <w:qFormat/>
    <w:rsid w:val="00E7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4E2"/>
    <w:rPr>
      <w:i/>
      <w:iCs/>
    </w:rPr>
  </w:style>
  <w:style w:type="character" w:styleId="a5">
    <w:name w:val="Strong"/>
    <w:basedOn w:val="a0"/>
    <w:uiPriority w:val="22"/>
    <w:qFormat/>
    <w:rsid w:val="00E774E2"/>
    <w:rPr>
      <w:b/>
      <w:bCs/>
    </w:rPr>
  </w:style>
  <w:style w:type="table" w:styleId="a6">
    <w:name w:val="Table Grid"/>
    <w:basedOn w:val="a1"/>
    <w:uiPriority w:val="59"/>
    <w:rsid w:val="00C930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A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34</cp:revision>
  <cp:lastPrinted>2019-09-23T06:14:00Z</cp:lastPrinted>
  <dcterms:created xsi:type="dcterms:W3CDTF">2017-09-18T17:00:00Z</dcterms:created>
  <dcterms:modified xsi:type="dcterms:W3CDTF">2019-09-23T06:17:00Z</dcterms:modified>
</cp:coreProperties>
</file>