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9A" w:rsidRDefault="00DD3D08" w:rsidP="00DD3D08">
      <w:pPr>
        <w:spacing w:after="75" w:line="240" w:lineRule="auto"/>
        <w:ind w:left="6237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Приложение к приказу №1 от </w:t>
      </w:r>
      <w:r w:rsidR="00C9301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01.09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.201</w:t>
      </w:r>
      <w:r w:rsidR="00C9301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8</w:t>
      </w:r>
    </w:p>
    <w:p w:rsidR="004C6D9A" w:rsidRDefault="004C6D9A" w:rsidP="00E774E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24"/>
          <w:lang w:eastAsia="ru-RU"/>
        </w:rPr>
      </w:pPr>
    </w:p>
    <w:p w:rsidR="004C6D9A" w:rsidRPr="004C6D9A" w:rsidRDefault="000A53AB" w:rsidP="004C6D9A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  <w:t>Перечень</w:t>
      </w:r>
      <w:r w:rsidR="004C6D9A" w:rsidRPr="004C6D9A"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  <w:t xml:space="preserve"> платных образовательных услуг</w:t>
      </w:r>
    </w:p>
    <w:p w:rsidR="004C6D9A" w:rsidRPr="004C6D9A" w:rsidRDefault="004C6D9A" w:rsidP="004C6D9A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</w:pPr>
      <w:r w:rsidRPr="004C6D9A"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  <w:t xml:space="preserve"> МБОУ гимназии № 103 г. Минеральные Воды на 201</w:t>
      </w:r>
      <w:r w:rsidR="00C93016"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  <w:t>8</w:t>
      </w:r>
      <w:r w:rsidRPr="004C6D9A"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  <w:t>-201</w:t>
      </w:r>
      <w:r w:rsidR="00C93016"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  <w:t>9</w:t>
      </w:r>
      <w:r w:rsidRPr="004C6D9A"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  <w:t xml:space="preserve"> учебный год</w:t>
      </w:r>
    </w:p>
    <w:p w:rsidR="004C6D9A" w:rsidRDefault="004C6D9A" w:rsidP="00E774E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</w:pPr>
    </w:p>
    <w:p w:rsidR="0031735F" w:rsidRPr="008506D2" w:rsidRDefault="00E774E2" w:rsidP="00E774E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Пояснительная записка </w:t>
      </w:r>
    </w:p>
    <w:p w:rsidR="00E774E2" w:rsidRDefault="00E774E2" w:rsidP="0031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  на право ведения образовательной деятельности от </w:t>
      </w:r>
      <w:r w:rsidR="00BD618C"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D618C"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D618C"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D618C"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4702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– бессрочно.</w:t>
      </w:r>
    </w:p>
    <w:p w:rsidR="00E774E2" w:rsidRPr="008506D2" w:rsidRDefault="00E774E2" w:rsidP="009F6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родителей и учащихся М</w:t>
      </w:r>
      <w:r w:rsidR="00973E0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гимназия № 103 оказывает платные  услуги по реализации дополнительных образовательных программ.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A5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Переченнь</w:t>
      </w:r>
      <w:proofErr w:type="spellEnd"/>
      <w:r w:rsidR="000A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</w:t>
      </w:r>
      <w:r w:rsidR="000A53A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образовательны</w:t>
      </w:r>
      <w:r w:rsidR="000A53A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proofErr w:type="gramStart"/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следующими нормативными  документами:</w:t>
      </w:r>
    </w:p>
    <w:p w:rsidR="00E774E2" w:rsidRPr="008506D2" w:rsidRDefault="00E774E2" w:rsidP="003173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15 августа 2013 г. N 706 г. Москва "Об утверждении Правил оказания платных образовательных услуг";</w:t>
      </w:r>
    </w:p>
    <w:p w:rsidR="00E774E2" w:rsidRPr="008506D2" w:rsidRDefault="00E774E2" w:rsidP="003173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9 статьи 54 Федерального закона "Об образовании в Российской Федерации";</w:t>
      </w:r>
    </w:p>
    <w:p w:rsidR="00E774E2" w:rsidRPr="008506D2" w:rsidRDefault="00E774E2" w:rsidP="003173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 Министерства образования и науки РФ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E774E2" w:rsidRPr="008506D2" w:rsidRDefault="00E774E2" w:rsidP="003173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общего и среднего образования РФ «О подготовке детей к школе» от 22 июля 1997 г. № 990/14-15.</w:t>
      </w:r>
    </w:p>
    <w:p w:rsidR="00736EB0" w:rsidRDefault="00736EB0" w:rsidP="0031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EB0" w:rsidRDefault="00E774E2" w:rsidP="00736E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оказанию платных образовательных услуг предусмотрена Уставом МБОУ гимназии № 103 (п.9.7, 9.8, 9.9).</w:t>
      </w:r>
    </w:p>
    <w:p w:rsidR="009F603B" w:rsidRPr="009F603B" w:rsidRDefault="009F603B" w:rsidP="00736E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</w:t>
      </w:r>
      <w:r w:rsidR="0006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– это образовательные услуги, оказываемые сверх основной образовательной программы, гарантированной Государственным образовательным стандартом. Платные образовательные услуги осуществляются за счет внебюджетных средств (сре</w:t>
      </w:r>
      <w:proofErr w:type="gramStart"/>
      <w:r w:rsidRPr="009F603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9F6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9F603B" w:rsidRPr="009F603B" w:rsidRDefault="009F603B" w:rsidP="00736E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 предоставляются с целью всестороннего удовлетворения образовательных потребностей граждан, внедрения новых видов услуг, совершенствования мероприятий по улучшению качества образовательных услуг, и носят дополнительный характер по отношению к обязательным образовательным программам.</w:t>
      </w:r>
    </w:p>
    <w:p w:rsidR="009F603B" w:rsidRPr="009F603B" w:rsidRDefault="009F603B" w:rsidP="00736E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0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гимназии осуществляются платные образовательные услуги в соответствии с направлениями уставной деятельности.</w:t>
      </w:r>
    </w:p>
    <w:p w:rsidR="00E774E2" w:rsidRPr="008506D2" w:rsidRDefault="00E774E2" w:rsidP="00736E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дополнительного образования:</w:t>
      </w:r>
    </w:p>
    <w:p w:rsidR="00E774E2" w:rsidRPr="008506D2" w:rsidRDefault="00E774E2" w:rsidP="00736E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общего развития личности;</w:t>
      </w:r>
    </w:p>
    <w:p w:rsidR="00E774E2" w:rsidRPr="008506D2" w:rsidRDefault="00E774E2" w:rsidP="00736E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расширение, углубление, дополнение базовых знаний учащихся;</w:t>
      </w:r>
    </w:p>
    <w:p w:rsidR="00E774E2" w:rsidRPr="008506D2" w:rsidRDefault="00E774E2" w:rsidP="00736E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условия для наиболее полного удовлетворения интеллектуальных потребностей и интересов детей, личностно – нравственного развития и профессионального самоопределения обучающихся;</w:t>
      </w:r>
    </w:p>
    <w:p w:rsidR="00E774E2" w:rsidRPr="008506D2" w:rsidRDefault="00E774E2" w:rsidP="00736E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школьников, предоставление возможности для реализации творческого потенциала учащихся;</w:t>
      </w:r>
    </w:p>
    <w:p w:rsidR="00E774E2" w:rsidRPr="008506D2" w:rsidRDefault="00E774E2" w:rsidP="00736E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гражданственности, уважение к правам и свободам человека, любви к Родине, природе, семье.</w:t>
      </w:r>
    </w:p>
    <w:p w:rsidR="009F603B" w:rsidRPr="009F603B" w:rsidRDefault="009F603B" w:rsidP="00736E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03B">
        <w:rPr>
          <w:rFonts w:ascii="Times New Roman" w:eastAsia="Times New Roman" w:hAnsi="Times New Roman" w:cs="Times New Roman"/>
          <w:sz w:val="24"/>
          <w:szCs w:val="24"/>
        </w:rPr>
        <w:lastRenderedPageBreak/>
        <w:t>К платным образовательным услугам относятся услуги развивающего характера:</w:t>
      </w:r>
    </w:p>
    <w:p w:rsidR="009F603B" w:rsidRPr="009F603B" w:rsidRDefault="009F603B" w:rsidP="00736EB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03B">
        <w:rPr>
          <w:rFonts w:ascii="Times New Roman" w:eastAsia="Times New Roman" w:hAnsi="Times New Roman" w:cs="Times New Roman"/>
          <w:sz w:val="24"/>
          <w:szCs w:val="24"/>
        </w:rPr>
        <w:t xml:space="preserve"> обучение и развитие по дополнительным образовательным программам;</w:t>
      </w:r>
    </w:p>
    <w:p w:rsidR="009F603B" w:rsidRPr="009F603B" w:rsidRDefault="009F603B" w:rsidP="00736EB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03B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специальных курсов; </w:t>
      </w:r>
    </w:p>
    <w:p w:rsidR="009F603B" w:rsidRPr="009F603B" w:rsidRDefault="009F603B" w:rsidP="00736EB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03B">
        <w:rPr>
          <w:rFonts w:ascii="Times New Roman" w:eastAsia="Times New Roman" w:hAnsi="Times New Roman" w:cs="Times New Roman"/>
          <w:sz w:val="24"/>
          <w:szCs w:val="24"/>
        </w:rPr>
        <w:t>репетиторство для учащихся, не обучающихся в Учреждении;</w:t>
      </w:r>
    </w:p>
    <w:p w:rsidR="009F603B" w:rsidRPr="009F603B" w:rsidRDefault="009F603B" w:rsidP="00736EB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03B">
        <w:rPr>
          <w:rFonts w:ascii="Times New Roman" w:eastAsia="Times New Roman" w:hAnsi="Times New Roman" w:cs="Times New Roman"/>
          <w:sz w:val="24"/>
          <w:szCs w:val="24"/>
        </w:rPr>
        <w:t>занятия по углубленному изучению предметов;</w:t>
      </w:r>
    </w:p>
    <w:p w:rsidR="009F603B" w:rsidRPr="009F603B" w:rsidRDefault="009F603B" w:rsidP="00736EB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03B">
        <w:rPr>
          <w:rFonts w:ascii="Times New Roman" w:eastAsia="Times New Roman" w:hAnsi="Times New Roman" w:cs="Times New Roman"/>
          <w:sz w:val="24"/>
          <w:szCs w:val="24"/>
        </w:rPr>
        <w:t>подготовка к поступлению в учебные заведения;</w:t>
      </w:r>
    </w:p>
    <w:p w:rsidR="009F603B" w:rsidRPr="009F603B" w:rsidRDefault="009F603B" w:rsidP="00736EB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03B">
        <w:rPr>
          <w:rFonts w:ascii="Times New Roman" w:eastAsia="Times New Roman" w:hAnsi="Times New Roman" w:cs="Times New Roman"/>
          <w:sz w:val="24"/>
          <w:szCs w:val="24"/>
        </w:rPr>
        <w:t>создание различных учебных групп, в том числе по подготовке детей дошкольного возраста.</w:t>
      </w:r>
    </w:p>
    <w:p w:rsidR="00C93016" w:rsidRDefault="00C93016" w:rsidP="009F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4E2" w:rsidRPr="008506D2" w:rsidRDefault="00E774E2" w:rsidP="0031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направленность реализуется в программах различных курсов, которые созданы по запросам обучающихся, их родителей и законных представителей.</w:t>
      </w:r>
    </w:p>
    <w:p w:rsidR="000A53AB" w:rsidRDefault="000A53AB" w:rsidP="00E774E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A53AB" w:rsidRPr="000A53AB" w:rsidRDefault="000A53AB" w:rsidP="00E774E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A53A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Перечень платных образовательных услуг</w:t>
      </w:r>
    </w:p>
    <w:p w:rsidR="00C93016" w:rsidRPr="008506D2" w:rsidRDefault="00496B5F" w:rsidP="00E774E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Занятия в группах</w:t>
      </w:r>
    </w:p>
    <w:tbl>
      <w:tblPr>
        <w:tblW w:w="4588" w:type="pct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90"/>
        <w:gridCol w:w="2180"/>
        <w:gridCol w:w="963"/>
        <w:gridCol w:w="1220"/>
        <w:gridCol w:w="746"/>
        <w:gridCol w:w="1030"/>
        <w:gridCol w:w="1084"/>
        <w:gridCol w:w="1109"/>
      </w:tblGrid>
      <w:tr w:rsidR="00DB3AE5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496B5F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курса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Возраст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Продолжи тельность</w:t>
            </w:r>
            <w:proofErr w:type="gramEnd"/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групп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Кол-во 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учебных </w:t>
            </w: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часов в неделю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освоения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 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учебных </w:t>
            </w: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часов за курс обучения</w:t>
            </w:r>
          </w:p>
        </w:tc>
      </w:tr>
      <w:tr w:rsidR="00DB3AE5" w:rsidRPr="00DB3AE5" w:rsidTr="00275B36">
        <w:tc>
          <w:tcPr>
            <w:tcW w:w="5000" w:type="pct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DB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Подготовка детей к школе</w:t>
            </w:r>
          </w:p>
        </w:tc>
      </w:tr>
      <w:tr w:rsidR="00DB3AE5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 речи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6-7 лет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месяца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</w:tr>
      <w:tr w:rsidR="00DB3AE5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6-7 лет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месяца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</w:tr>
      <w:tr w:rsidR="00DB3AE5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Английский язык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6-7 лет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месяца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</w:tr>
      <w:tr w:rsidR="00DB3AE5" w:rsidRPr="00DB3AE5" w:rsidTr="00275B36">
        <w:tc>
          <w:tcPr>
            <w:tcW w:w="5000" w:type="pct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DB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Развивающие курсы</w:t>
            </w:r>
          </w:p>
        </w:tc>
      </w:tr>
      <w:tr w:rsidR="00DB3AE5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620014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Риторика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</w:tr>
      <w:tr w:rsidR="00DB3AE5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620014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Риторика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</w:tr>
      <w:tr w:rsidR="00DB3AE5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620014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Риторика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</w:tr>
      <w:tr w:rsidR="00DB3AE5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620014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Риторика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DB3AE5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620014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Риторика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DB3AE5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620014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Юным умникам и умницам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Учение с увлечением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Удивительное рядом. Практическая фразеология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Изобразительные ресурсы русского словообразования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Всемогущий и занимательный синтаксис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275B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Роль орфографии и пунктуации в письменном общении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275B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Роль орфографии и пунктуации в письменном общении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275B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Беседы о русской стилистике и культуре речи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Беседы о русской стилистике и культуре речи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Тайны словесного мастерства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Тайны словесного мастерства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Секреты хорошей речи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Секреты хорошей речи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Практическое обществознание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 </w:t>
            </w:r>
            <w:r w:rsidR="00275B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Мой выбор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 </w:t>
            </w:r>
            <w:r w:rsidR="00275B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Наглядная геометрия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275B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Занимательная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6</w:t>
            </w:r>
            <w:r w:rsidR="00275B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 </w:t>
            </w: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68</w:t>
            </w:r>
          </w:p>
        </w:tc>
      </w:tr>
      <w:tr w:rsidR="00390F01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занимательных задач по геометрии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 </w:t>
            </w:r>
            <w:r w:rsidR="00275B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страницами учебника математики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7,5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</w:tr>
      <w:tr w:rsidR="00372E3A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страницами учебника математики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275B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7,5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</w:tr>
      <w:tr w:rsidR="00372E3A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066A7F" w:rsidRDefault="00372E3A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Английский клуб для малышей «</w:t>
            </w:r>
            <w:proofErr w:type="spellStart"/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Полиглотики</w:t>
            </w:r>
            <w:proofErr w:type="spellEnd"/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390F01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75B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72E3A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066A7F" w:rsidRDefault="00372E3A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в мир английского языка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390F01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72E3A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066A7F" w:rsidRDefault="00372E3A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Дружеские встречи с английским языком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390F01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275B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72E3A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066A7F" w:rsidRDefault="00372E3A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в мир английской грамматики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390F01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275B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72E3A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066A7F" w:rsidRDefault="00372E3A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Курс по страноведению “Сквозь культуры”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390F01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275B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72E3A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066A7F" w:rsidRDefault="00372E3A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Знатоки английского языка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390F01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 </w:t>
            </w:r>
            <w:r w:rsidR="00275B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72E3A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066A7F" w:rsidRDefault="00372E3A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Увлекательный английский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390F01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 </w:t>
            </w:r>
            <w:r w:rsidR="00275B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72E3A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066A7F" w:rsidRDefault="00372E3A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Исследователи английского языка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390F01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275B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72E3A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066A7F" w:rsidRDefault="00372E3A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Курс разговорного английского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390F01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 </w:t>
            </w:r>
            <w:r w:rsidR="00275B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72E3A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066A7F" w:rsidRDefault="00372E3A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«Бизнес </w:t>
            </w:r>
            <w:proofErr w:type="spellStart"/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лингва</w:t>
            </w:r>
            <w:proofErr w:type="spellEnd"/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». Курс делового английского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390F01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72E3A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066A7F" w:rsidRDefault="00372E3A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Мозговой штурм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390F01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72E3A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4D3B0D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Занимательный немецкий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3508C3" w:rsidRDefault="00372E3A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72E3A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4D3B0D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Немецкий</w:t>
            </w:r>
            <w:proofErr w:type="gramEnd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это здорово!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3508C3" w:rsidRDefault="00372E3A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72E3A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4D3B0D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Немецкий</w:t>
            </w:r>
            <w:proofErr w:type="gramEnd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увлечением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B36" w:rsidRDefault="00372E3A" w:rsidP="0037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3A" w:rsidRPr="003508C3" w:rsidRDefault="00275B36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72E3A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4D3B0D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Немецкий</w:t>
            </w:r>
            <w:proofErr w:type="gramEnd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увлечением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3508C3" w:rsidRDefault="00372E3A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72E3A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4D3B0D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по Германии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3508C3" w:rsidRDefault="00372E3A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72E3A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4D3B0D" w:rsidRDefault="00372E3A" w:rsidP="0027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по Германии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3508C3" w:rsidRDefault="00372E3A" w:rsidP="0027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27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27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27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27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72E3A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4D3B0D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по Германии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3508C3" w:rsidRDefault="00372E3A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72E3A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4D3B0D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Дружеские встречи с французским языком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72E3A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4D3B0D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Дружеские встречи с французским языком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72E3A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4D3B0D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Франция и ее регионы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27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72E3A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4D3B0D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Франция и ее регионы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27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72E3A" w:rsidRPr="00DB3AE5" w:rsidTr="00275B36"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4D3B0D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Франция и ее регионы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27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 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</w:tbl>
    <w:p w:rsidR="004D3B0D" w:rsidRDefault="004D3B0D" w:rsidP="00390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496B5F" w:rsidRPr="00390F01" w:rsidRDefault="00496B5F" w:rsidP="00390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 w:rsidRPr="00390F01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Индивидуальные занятия</w:t>
      </w:r>
    </w:p>
    <w:tbl>
      <w:tblPr>
        <w:tblW w:w="5583" w:type="pct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90"/>
        <w:gridCol w:w="2391"/>
        <w:gridCol w:w="795"/>
        <w:gridCol w:w="1639"/>
        <w:gridCol w:w="1465"/>
        <w:gridCol w:w="1186"/>
        <w:gridCol w:w="1639"/>
        <w:gridCol w:w="1108"/>
      </w:tblGrid>
      <w:tr w:rsidR="00104F67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курса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782" w:rsidRPr="00DB3AE5" w:rsidRDefault="004D3B0D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F15782"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Продолж</w:t>
            </w:r>
            <w:proofErr w:type="gramStart"/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proofErr w:type="gramEnd"/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тельность занятия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782" w:rsidRPr="00DB3AE5" w:rsidRDefault="00F15782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Кол-во 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учебных  ч</w:t>
            </w: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асов в неделю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освоения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 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учебных </w:t>
            </w: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часов за курс обучения</w:t>
            </w:r>
          </w:p>
        </w:tc>
      </w:tr>
      <w:tr w:rsidR="00066A7F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A7F" w:rsidRPr="00066A7F" w:rsidRDefault="00066A7F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Английский клуб для малышей «</w:t>
            </w:r>
            <w:proofErr w:type="spellStart"/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Полиглотики</w:t>
            </w:r>
            <w:proofErr w:type="spellEnd"/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A7F" w:rsidRPr="00390F01" w:rsidRDefault="00066A7F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066A7F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A7F" w:rsidRPr="00066A7F" w:rsidRDefault="00066A7F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в мир английского языка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A7F" w:rsidRPr="00390F01" w:rsidRDefault="00066A7F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066A7F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A7F" w:rsidRPr="00066A7F" w:rsidRDefault="00066A7F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Дружеские встречи с английским языком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A7F" w:rsidRPr="00390F01" w:rsidRDefault="00066A7F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066A7F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066A7F" w:rsidRDefault="00066A7F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в мир английской грамматики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390F01" w:rsidRDefault="00066A7F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066A7F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066A7F" w:rsidRDefault="00066A7F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Курс по страноведению “Сквозь культуры”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390F01" w:rsidRDefault="00066A7F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066A7F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066A7F" w:rsidRDefault="00066A7F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Знатоки английского языка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390F01" w:rsidRDefault="00066A7F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066A7F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066A7F" w:rsidRDefault="00066A7F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Увлекательный английский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390F01" w:rsidRDefault="00066A7F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066A7F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066A7F" w:rsidRDefault="00066A7F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Исследователи английского языка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390F01" w:rsidRDefault="00066A7F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066A7F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066A7F" w:rsidRDefault="00066A7F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Курс разговорного английского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390F01" w:rsidRDefault="00066A7F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066A7F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066A7F" w:rsidRDefault="00066A7F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«Бизнес </w:t>
            </w:r>
            <w:proofErr w:type="spellStart"/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лингва</w:t>
            </w:r>
            <w:proofErr w:type="spellEnd"/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». Курс делового английского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390F01" w:rsidRDefault="00066A7F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066A7F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066A7F" w:rsidRDefault="00066A7F" w:rsidP="0006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A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Мозговой штурм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390F01" w:rsidRDefault="00066A7F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A7F" w:rsidRPr="00DB3AE5" w:rsidRDefault="00066A7F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DB3AE5" w:rsidRDefault="00196CF4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390F01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Практическое обществознание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390F01" w:rsidRDefault="002F57DC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F15782"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DB3AE5" w:rsidRDefault="00196CF4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Практическое обществознание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390F01" w:rsidRDefault="00F15782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Pr="00DB3AE5" w:rsidRDefault="002F57DC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Default="002F57DC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страницами учебника истории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Pr="00390F01" w:rsidRDefault="002F57DC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Pr="00DB3AE5" w:rsidRDefault="002F57DC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Pr="00DB3AE5" w:rsidRDefault="002F57DC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Pr="00DB3AE5" w:rsidRDefault="002F57DC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Pr="00DB3AE5" w:rsidRDefault="002F57DC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Default="002F57DC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Default="002F57DC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страницами учебника истории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Pr="00390F01" w:rsidRDefault="002F57DC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Pr="00DB3AE5" w:rsidRDefault="002F57DC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Pr="00DB3AE5" w:rsidRDefault="002F57DC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Pr="00DB3AE5" w:rsidRDefault="002F57DC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Pr="00DB3AE5" w:rsidRDefault="002F57DC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Занимательный немецкий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3508C3" w:rsidRDefault="004D3B0D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Немецкий</w:t>
            </w:r>
            <w:proofErr w:type="gramEnd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это здорово!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3508C3" w:rsidRDefault="004D3B0D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Немецкий</w:t>
            </w:r>
            <w:proofErr w:type="gramEnd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увлечением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3508C3" w:rsidRDefault="004D3B0D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Немецкий</w:t>
            </w:r>
            <w:proofErr w:type="gramEnd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увлечением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3508C3" w:rsidRDefault="004D3B0D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по Германии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3508C3" w:rsidRDefault="004D3B0D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по Германии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3508C3" w:rsidRDefault="004D3B0D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по Германии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3508C3" w:rsidRDefault="004D3B0D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Дружеские встречи с французским языком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Дружеские встречи с </w:t>
            </w: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французским языком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Франция и ее регионы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Франция и ее регионы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275B36">
        <w:trPr>
          <w:gridAfter w:val="1"/>
          <w:wAfter w:w="522" w:type="pct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Франция и ее регионы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275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72E3A" w:rsidRPr="00DB3AE5" w:rsidTr="00275B3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E3A" w:rsidRDefault="00372E3A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Занимательная математика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E3A" w:rsidRPr="00DB3AE5" w:rsidRDefault="00372E3A" w:rsidP="0027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522" w:type="pct"/>
          </w:tcPr>
          <w:p w:rsidR="00372E3A" w:rsidRPr="00DB3AE5" w:rsidRDefault="00372E3A" w:rsidP="003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66A7F" w:rsidRDefault="00066A7F" w:rsidP="00066A7F">
      <w:pPr>
        <w:rPr>
          <w:rFonts w:ascii="Times New Roman" w:hAnsi="Times New Roman" w:cs="Times New Roman"/>
        </w:rPr>
      </w:pPr>
    </w:p>
    <w:sectPr w:rsidR="00066A7F" w:rsidSect="0077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BAA"/>
    <w:multiLevelType w:val="hybridMultilevel"/>
    <w:tmpl w:val="92809B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45AC5"/>
    <w:multiLevelType w:val="multilevel"/>
    <w:tmpl w:val="1AC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8503A"/>
    <w:multiLevelType w:val="multilevel"/>
    <w:tmpl w:val="EB86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85E57"/>
    <w:multiLevelType w:val="hybridMultilevel"/>
    <w:tmpl w:val="F27AB5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7044ACB"/>
    <w:multiLevelType w:val="multilevel"/>
    <w:tmpl w:val="FF3A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E774E2"/>
    <w:rsid w:val="0003238D"/>
    <w:rsid w:val="00061C77"/>
    <w:rsid w:val="00066A7F"/>
    <w:rsid w:val="000A53AB"/>
    <w:rsid w:val="00104F67"/>
    <w:rsid w:val="00196CF4"/>
    <w:rsid w:val="00231BB9"/>
    <w:rsid w:val="0023589D"/>
    <w:rsid w:val="00265272"/>
    <w:rsid w:val="00275B36"/>
    <w:rsid w:val="002D1EE9"/>
    <w:rsid w:val="002F57DC"/>
    <w:rsid w:val="0031735F"/>
    <w:rsid w:val="00372E3A"/>
    <w:rsid w:val="00390F01"/>
    <w:rsid w:val="00414985"/>
    <w:rsid w:val="00434F19"/>
    <w:rsid w:val="00496B5F"/>
    <w:rsid w:val="004C6D9A"/>
    <w:rsid w:val="004D3B0D"/>
    <w:rsid w:val="00510914"/>
    <w:rsid w:val="005A61CE"/>
    <w:rsid w:val="00620014"/>
    <w:rsid w:val="00653D5E"/>
    <w:rsid w:val="0066048F"/>
    <w:rsid w:val="00722752"/>
    <w:rsid w:val="00736EB0"/>
    <w:rsid w:val="00746FB7"/>
    <w:rsid w:val="00757F5E"/>
    <w:rsid w:val="00770B3A"/>
    <w:rsid w:val="007C0D44"/>
    <w:rsid w:val="00817C8E"/>
    <w:rsid w:val="008506D2"/>
    <w:rsid w:val="008610E3"/>
    <w:rsid w:val="008E480D"/>
    <w:rsid w:val="008E6230"/>
    <w:rsid w:val="00914B18"/>
    <w:rsid w:val="00925568"/>
    <w:rsid w:val="00973E0F"/>
    <w:rsid w:val="009F603B"/>
    <w:rsid w:val="00AC2C9F"/>
    <w:rsid w:val="00AF6F5E"/>
    <w:rsid w:val="00B8275D"/>
    <w:rsid w:val="00BA6533"/>
    <w:rsid w:val="00BD618C"/>
    <w:rsid w:val="00BF4BA4"/>
    <w:rsid w:val="00C93016"/>
    <w:rsid w:val="00CA4CF5"/>
    <w:rsid w:val="00CF216B"/>
    <w:rsid w:val="00D45793"/>
    <w:rsid w:val="00DB3AE5"/>
    <w:rsid w:val="00DD3D08"/>
    <w:rsid w:val="00E41C25"/>
    <w:rsid w:val="00E4655B"/>
    <w:rsid w:val="00E774E2"/>
    <w:rsid w:val="00EF3A64"/>
    <w:rsid w:val="00F1310D"/>
    <w:rsid w:val="00F15782"/>
    <w:rsid w:val="00F43275"/>
    <w:rsid w:val="00FA73FB"/>
    <w:rsid w:val="00FE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3A"/>
  </w:style>
  <w:style w:type="paragraph" w:styleId="1">
    <w:name w:val="heading 1"/>
    <w:basedOn w:val="a"/>
    <w:link w:val="10"/>
    <w:uiPriority w:val="9"/>
    <w:qFormat/>
    <w:rsid w:val="00E77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74E2"/>
    <w:rPr>
      <w:i/>
      <w:iCs/>
    </w:rPr>
  </w:style>
  <w:style w:type="character" w:styleId="a5">
    <w:name w:val="Strong"/>
    <w:basedOn w:val="a0"/>
    <w:uiPriority w:val="22"/>
    <w:qFormat/>
    <w:rsid w:val="00E774E2"/>
    <w:rPr>
      <w:b/>
      <w:bCs/>
    </w:rPr>
  </w:style>
  <w:style w:type="table" w:styleId="a6">
    <w:name w:val="Table Grid"/>
    <w:basedOn w:val="a1"/>
    <w:uiPriority w:val="59"/>
    <w:rsid w:val="00C930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3AE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Rimma</cp:lastModifiedBy>
  <cp:revision>31</cp:revision>
  <cp:lastPrinted>2018-11-26T11:15:00Z</cp:lastPrinted>
  <dcterms:created xsi:type="dcterms:W3CDTF">2017-09-18T17:00:00Z</dcterms:created>
  <dcterms:modified xsi:type="dcterms:W3CDTF">2018-12-19T06:20:00Z</dcterms:modified>
</cp:coreProperties>
</file>