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9A" w:rsidRDefault="00DD3D08" w:rsidP="00DD3D08">
      <w:pPr>
        <w:spacing w:after="75" w:line="240" w:lineRule="auto"/>
        <w:ind w:left="6237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Приложение к приказу №1/1 от 11.09.2017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4"/>
          <w:lang w:eastAsia="ru-RU"/>
        </w:rPr>
      </w:pPr>
    </w:p>
    <w:p w:rsidR="00DD3D08" w:rsidRDefault="00DD3D08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DD3D08" w:rsidRDefault="00DD3D08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4C6D9A" w:rsidRPr="004C6D9A" w:rsidRDefault="004C6D9A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>Учебный план платных дополнительных образовательных услуг</w:t>
      </w:r>
    </w:p>
    <w:p w:rsidR="004C6D9A" w:rsidRPr="004C6D9A" w:rsidRDefault="004C6D9A" w:rsidP="004C6D9A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  <w:r w:rsidRPr="004C6D9A"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  <w:t xml:space="preserve"> МБОУ гимназии № 103 г. Минеральные Воды на 2017-2018 учебный год</w:t>
      </w:r>
    </w:p>
    <w:p w:rsidR="004C6D9A" w:rsidRDefault="004C6D9A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24"/>
          <w:lang w:eastAsia="ru-RU"/>
        </w:rPr>
      </w:pPr>
    </w:p>
    <w:p w:rsidR="00E774E2" w:rsidRDefault="00E774E2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Пояснительная записка к учебному плану МБОУ гимназии №103 по платным дополнительным образовательным услугам на 2017-2018 учебный год</w:t>
      </w:r>
    </w:p>
    <w:p w:rsidR="0031735F" w:rsidRPr="008506D2" w:rsidRDefault="0031735F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  на право ведения образовательной деятельности от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D618C"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4702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действия – бессрочно.</w:t>
      </w: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родителей и учащихся МОУ гимназия № 103 оказывает платные  услуги по реализации дополнительных образовательных программ.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Учебный план гимназии по платным  дополнительным образовательным услугам разработан в соответствии со следующими нормативными  документами: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августа 2013 г. N 706 г. Москва "Об утверждении Правил оказания платных образовательных услуг";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9 статьи 54 Федерального закона "Об образовании в Российской Федерации";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 образования и 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общего и среднего образования РФ «О подготовке детей к школе» от 22 июля 1997 г. № 990/14-15.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Распоряжением Правительства Российской Федерации от 27.12.2000 г № 1847 «Межведомственная программа развития системы дополнительного образования России от 11.06.2002 г № 3-15-433/16.</w:t>
      </w:r>
    </w:p>
    <w:p w:rsidR="00E774E2" w:rsidRPr="008506D2" w:rsidRDefault="00E774E2" w:rsidP="0031735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к  Письму Минобразования России от 11.06.2002 № 30-15-433/16 . Методические рекомендации по развитию дополнительного образования детей в ОУ Минобразования России от 11.06.2002 № 30-15-433/16</w:t>
      </w: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оказанию платных дополнительных образовательных услуг предусмотрена Уставом МБОУ гимназии № 103 (п.9.7, 9.8, 9.9).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Дополнительное образование является этапом системы непрерывного образования и способствует решению жизненно важных проблем, организация досуга, формированию коммуникативных  навыков, выбору жизненных ценностей, саморазвитию и </w:t>
      </w:r>
      <w:proofErr w:type="spellStart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профессиональному самоопределению обучающихся. 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Дополнительное образование осуществляется в целях создания единого информационного образовательного пространства гимназии, повышения качества образования и воспитания, эффективной работы с одаренными детьми, формирования социально активной, творческой, всесторонне развитой личности. Система дополнительного образования создана для педагогически целесообразной занятости детей в возрасте от 7 до 17 лет в их 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свободное время.</w:t>
      </w: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Функции дополнительного образования:</w:t>
      </w:r>
    </w:p>
    <w:p w:rsidR="00E774E2" w:rsidRPr="008506D2" w:rsidRDefault="00E774E2" w:rsidP="003173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общего развития личности;</w:t>
      </w:r>
    </w:p>
    <w:p w:rsidR="00E774E2" w:rsidRPr="008506D2" w:rsidRDefault="00E774E2" w:rsidP="003173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расширение, углубление, дополнение базовых знаний учащихся;</w:t>
      </w:r>
    </w:p>
    <w:p w:rsidR="00E774E2" w:rsidRPr="008506D2" w:rsidRDefault="00E774E2" w:rsidP="003173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условия для наиболее полного удовлетворения интеллектуальных потребностей и интересов детей, личностно – нравственного развития и профессионального самоопределения обучающихся;</w:t>
      </w:r>
    </w:p>
    <w:p w:rsidR="00E774E2" w:rsidRPr="008506D2" w:rsidRDefault="00E774E2" w:rsidP="003173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школьников, предоставление возможности для реализации творческого потенциала учащихся;</w:t>
      </w:r>
    </w:p>
    <w:p w:rsidR="00E774E2" w:rsidRPr="008506D2" w:rsidRDefault="00E774E2" w:rsidP="0031735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гражданственности, уважение к правам и свободам человека, любви к Родине, природе, семье.</w:t>
      </w: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 МБОУ гимназии № 103 г. Минеральные Воды ведется по   направлениям:</w:t>
      </w:r>
    </w:p>
    <w:p w:rsidR="00E774E2" w:rsidRPr="008506D2" w:rsidRDefault="00E774E2" w:rsidP="003173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детей к школе,</w:t>
      </w:r>
    </w:p>
    <w:p w:rsidR="00E774E2" w:rsidRPr="008506D2" w:rsidRDefault="00E774E2" w:rsidP="003173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расширенное, углубленное  изучение предметов,</w:t>
      </w:r>
    </w:p>
    <w:p w:rsidR="00E774E2" w:rsidRPr="008506D2" w:rsidRDefault="00E774E2" w:rsidP="0031735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специальные курсы.</w:t>
      </w:r>
    </w:p>
    <w:p w:rsidR="00E774E2" w:rsidRPr="008506D2" w:rsidRDefault="00E774E2" w:rsidP="00317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6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направленность реализуется в программах различных курсов, которые созданы по запросам обучающихся, их родителей и законных представителей.</w:t>
      </w:r>
    </w:p>
    <w:p w:rsidR="00E774E2" w:rsidRPr="008506D2" w:rsidRDefault="00E774E2" w:rsidP="0031735F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506D2" w:rsidRPr="008506D2" w:rsidRDefault="008506D2" w:rsidP="00E774E2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W w:w="5000" w:type="pct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50"/>
        <w:gridCol w:w="1755"/>
        <w:gridCol w:w="934"/>
        <w:gridCol w:w="1552"/>
        <w:gridCol w:w="826"/>
        <w:gridCol w:w="1212"/>
        <w:gridCol w:w="1012"/>
        <w:gridCol w:w="1089"/>
        <w:gridCol w:w="775"/>
      </w:tblGrid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предмет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 </w:t>
            </w:r>
            <w:proofErr w:type="spellStart"/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proofErr w:type="gramEnd"/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 в неделю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освоения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часов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E774E2" w:rsidRPr="008506D2" w:rsidTr="008506D2">
        <w:trPr>
          <w:jc w:val="center"/>
        </w:trPr>
        <w:tc>
          <w:tcPr>
            <w:tcW w:w="5000" w:type="pct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Подготовка детей к школе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лет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5000" w:type="pct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Развивающие курсы для младших школьников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грамматика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грамматика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Занимательная грамматика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Риторика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5000" w:type="pct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Расширенное изучение предметов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170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Наглядная геометрия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Наглядная геометрия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5000" w:type="pct"/>
            <w:gridSpan w:val="9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Расширенное изучение предметов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vAlign w:val="center"/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74E2" w:rsidRPr="008506D2" w:rsidTr="008506D2">
        <w:trPr>
          <w:jc w:val="center"/>
        </w:trPr>
        <w:tc>
          <w:tcPr>
            <w:tcW w:w="1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4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1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3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5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1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774E2" w:rsidRPr="008506D2" w:rsidRDefault="00E774E2" w:rsidP="00E77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06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</w:tr>
    </w:tbl>
    <w:p w:rsidR="00770B3A" w:rsidRDefault="00770B3A">
      <w:pPr>
        <w:rPr>
          <w:rFonts w:ascii="Times New Roman" w:hAnsi="Times New Roman" w:cs="Times New Roman"/>
        </w:rPr>
      </w:pPr>
    </w:p>
    <w:p w:rsidR="004C6D9A" w:rsidRPr="00E774E2" w:rsidRDefault="004C6D9A">
      <w:pPr>
        <w:rPr>
          <w:rFonts w:ascii="Times New Roman" w:hAnsi="Times New Roman" w:cs="Times New Roman"/>
        </w:rPr>
      </w:pPr>
    </w:p>
    <w:sectPr w:rsidR="004C6D9A" w:rsidRPr="00E774E2" w:rsidSect="0077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AC5"/>
    <w:multiLevelType w:val="multilevel"/>
    <w:tmpl w:val="1ACC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503A"/>
    <w:multiLevelType w:val="multilevel"/>
    <w:tmpl w:val="EB86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044ACB"/>
    <w:multiLevelType w:val="multilevel"/>
    <w:tmpl w:val="FF3A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E2"/>
    <w:rsid w:val="0031735F"/>
    <w:rsid w:val="00414985"/>
    <w:rsid w:val="004C6D9A"/>
    <w:rsid w:val="0066048F"/>
    <w:rsid w:val="00770B3A"/>
    <w:rsid w:val="008506D2"/>
    <w:rsid w:val="00925568"/>
    <w:rsid w:val="00BD618C"/>
    <w:rsid w:val="00DD3D08"/>
    <w:rsid w:val="00E7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3A"/>
  </w:style>
  <w:style w:type="paragraph" w:styleId="1">
    <w:name w:val="heading 1"/>
    <w:basedOn w:val="a"/>
    <w:link w:val="10"/>
    <w:uiPriority w:val="9"/>
    <w:qFormat/>
    <w:rsid w:val="00E77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74E2"/>
    <w:rPr>
      <w:i/>
      <w:iCs/>
    </w:rPr>
  </w:style>
  <w:style w:type="character" w:styleId="a5">
    <w:name w:val="Strong"/>
    <w:basedOn w:val="a0"/>
    <w:uiPriority w:val="22"/>
    <w:qFormat/>
    <w:rsid w:val="00E77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1091</Words>
  <Characters>6221</Characters>
  <Application>Microsoft Office Word</Application>
  <DocSecurity>0</DocSecurity>
  <Lines>51</Lines>
  <Paragraphs>14</Paragraphs>
  <ScaleCrop>false</ScaleCrop>
  <Company/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Rimma</cp:lastModifiedBy>
  <cp:revision>6</cp:revision>
  <cp:lastPrinted>2017-09-19T05:11:00Z</cp:lastPrinted>
  <dcterms:created xsi:type="dcterms:W3CDTF">2017-09-18T17:00:00Z</dcterms:created>
  <dcterms:modified xsi:type="dcterms:W3CDTF">2017-12-08T10:02:00Z</dcterms:modified>
</cp:coreProperties>
</file>