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0075" w:rsidTr="006B1752">
        <w:tc>
          <w:tcPr>
            <w:tcW w:w="4785" w:type="dxa"/>
          </w:tcPr>
          <w:p w:rsidR="008A0075" w:rsidRDefault="008A0075" w:rsidP="008A0075">
            <w:pPr>
              <w:pStyle w:val="a9"/>
              <w:rPr>
                <w:lang w:val="ru-RU"/>
              </w:rPr>
            </w:pPr>
          </w:p>
        </w:tc>
        <w:tc>
          <w:tcPr>
            <w:tcW w:w="4786" w:type="dxa"/>
          </w:tcPr>
          <w:p w:rsidR="008A0075" w:rsidRPr="00031DF6" w:rsidRDefault="008A0075" w:rsidP="008A00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Приложение к Уставу </w:t>
            </w:r>
          </w:p>
          <w:p w:rsidR="008A0075" w:rsidRPr="00031DF6" w:rsidRDefault="008A0075" w:rsidP="008A007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МБОУ гимназии № 103 </w:t>
            </w:r>
          </w:p>
          <w:p w:rsidR="008A0075" w:rsidRPr="00031DF6" w:rsidRDefault="008A0075" w:rsidP="008A007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г. Минеральные Воды, </w:t>
            </w:r>
          </w:p>
          <w:p w:rsidR="008A0075" w:rsidRPr="00031DF6" w:rsidRDefault="008A0075" w:rsidP="008A007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031DF6">
              <w:rPr>
                <w:sz w:val="22"/>
                <w:szCs w:val="22"/>
                <w:lang w:val="ru-RU"/>
              </w:rPr>
              <w:t>утвержденному</w:t>
            </w:r>
            <w:proofErr w:type="gramEnd"/>
            <w:r w:rsidRPr="00031DF6">
              <w:rPr>
                <w:sz w:val="22"/>
                <w:szCs w:val="22"/>
                <w:lang w:val="ru-RU"/>
              </w:rPr>
              <w:t xml:space="preserve"> начальником управления образования </w:t>
            </w:r>
          </w:p>
          <w:p w:rsidR="008A0075" w:rsidRPr="00DE34F3" w:rsidRDefault="008A0075" w:rsidP="008A007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E34F3">
              <w:rPr>
                <w:sz w:val="22"/>
                <w:szCs w:val="22"/>
                <w:lang w:val="ru-RU"/>
              </w:rPr>
              <w:t xml:space="preserve">администрации Минераловодского муниципального района, </w:t>
            </w:r>
          </w:p>
          <w:p w:rsidR="008A0075" w:rsidRDefault="008A0075" w:rsidP="008A0075">
            <w:pPr>
              <w:pStyle w:val="a9"/>
              <w:rPr>
                <w:lang w:val="ru-RU"/>
              </w:rPr>
            </w:pPr>
            <w:proofErr w:type="spellStart"/>
            <w:r w:rsidRPr="004E2CEB">
              <w:rPr>
                <w:sz w:val="22"/>
                <w:szCs w:val="22"/>
              </w:rPr>
              <w:t>приказ</w:t>
            </w:r>
            <w:proofErr w:type="spellEnd"/>
            <w:r w:rsidRPr="004E2CE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1073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Pr="004E2CEB">
              <w:rPr>
                <w:sz w:val="22"/>
                <w:szCs w:val="22"/>
              </w:rPr>
              <w:t>.2015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E2CEB">
              <w:rPr>
                <w:sz w:val="22"/>
                <w:szCs w:val="22"/>
              </w:rPr>
              <w:t>г.</w:t>
            </w:r>
          </w:p>
        </w:tc>
      </w:tr>
    </w:tbl>
    <w:p w:rsidR="008A0075" w:rsidRDefault="008A0075" w:rsidP="008A0075">
      <w:pPr>
        <w:pStyle w:val="a9"/>
        <w:rPr>
          <w:lang w:val="ru-RU"/>
        </w:rPr>
      </w:pPr>
    </w:p>
    <w:p w:rsidR="00391A8F" w:rsidRDefault="00391A8F" w:rsidP="008A0075">
      <w:pPr>
        <w:pStyle w:val="a9"/>
        <w:rPr>
          <w:szCs w:val="24"/>
          <w:lang w:val="ru-RU"/>
        </w:rPr>
      </w:pPr>
    </w:p>
    <w:p w:rsidR="00C63F04" w:rsidRDefault="006B1752" w:rsidP="00391A8F">
      <w:pPr>
        <w:pStyle w:val="a9"/>
        <w:jc w:val="center"/>
        <w:rPr>
          <w:b/>
          <w:szCs w:val="24"/>
          <w:lang w:val="ru-RU"/>
        </w:rPr>
      </w:pPr>
      <w:r w:rsidRPr="00391A8F">
        <w:rPr>
          <w:b/>
          <w:szCs w:val="24"/>
          <w:lang w:val="ru-RU"/>
        </w:rPr>
        <w:t xml:space="preserve">Положение о </w:t>
      </w:r>
      <w:r w:rsidR="00BC5736" w:rsidRPr="00391A8F">
        <w:rPr>
          <w:b/>
          <w:szCs w:val="24"/>
          <w:lang w:val="ru-RU"/>
        </w:rPr>
        <w:t xml:space="preserve">комиссии по урегулированию </w:t>
      </w:r>
    </w:p>
    <w:p w:rsidR="006B1752" w:rsidRPr="00391A8F" w:rsidRDefault="00BC5736" w:rsidP="00391A8F">
      <w:pPr>
        <w:pStyle w:val="a9"/>
        <w:jc w:val="center"/>
        <w:rPr>
          <w:b/>
          <w:szCs w:val="24"/>
          <w:lang w:val="ru-RU"/>
        </w:rPr>
      </w:pPr>
      <w:r w:rsidRPr="00391A8F">
        <w:rPr>
          <w:b/>
          <w:szCs w:val="24"/>
          <w:lang w:val="ru-RU"/>
        </w:rPr>
        <w:t>споров между участниками образовательных отношений</w:t>
      </w:r>
    </w:p>
    <w:p w:rsidR="006B1752" w:rsidRPr="00391A8F" w:rsidRDefault="006B1752" w:rsidP="008A0075">
      <w:pPr>
        <w:pStyle w:val="a9"/>
        <w:rPr>
          <w:szCs w:val="24"/>
          <w:lang w:val="ru-RU"/>
        </w:rPr>
      </w:pPr>
    </w:p>
    <w:p w:rsidR="008A0075" w:rsidRPr="00391A8F" w:rsidRDefault="008A0075" w:rsidP="00C63F04">
      <w:pPr>
        <w:pStyle w:val="a9"/>
        <w:jc w:val="both"/>
        <w:rPr>
          <w:b/>
          <w:szCs w:val="24"/>
          <w:lang w:val="ru-RU"/>
        </w:rPr>
      </w:pPr>
      <w:r w:rsidRPr="00391A8F">
        <w:rPr>
          <w:b/>
          <w:szCs w:val="24"/>
          <w:lang w:val="ru-RU"/>
        </w:rPr>
        <w:t>1. Общие положения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1.2. Комиссия по урегулированию споров между участниками образовательных отношений (далее – Комиссия) муниципального бюджетного общеобразовательного учреждения </w:t>
      </w:r>
      <w:r w:rsidR="00BC5736" w:rsidRPr="00391A8F">
        <w:rPr>
          <w:szCs w:val="24"/>
          <w:lang w:val="ru-RU"/>
        </w:rPr>
        <w:t>гимназии № 103 г</w:t>
      </w:r>
      <w:proofErr w:type="gramStart"/>
      <w:r w:rsidR="00BC5736" w:rsidRPr="00391A8F">
        <w:rPr>
          <w:szCs w:val="24"/>
          <w:lang w:val="ru-RU"/>
        </w:rPr>
        <w:t>.М</w:t>
      </w:r>
      <w:proofErr w:type="gramEnd"/>
      <w:r w:rsidR="00BC5736" w:rsidRPr="00391A8F">
        <w:rPr>
          <w:szCs w:val="24"/>
          <w:lang w:val="ru-RU"/>
        </w:rPr>
        <w:t>инеральные Воды</w:t>
      </w:r>
      <w:r w:rsidRPr="00391A8F">
        <w:rPr>
          <w:szCs w:val="24"/>
          <w:lang w:val="ru-RU"/>
        </w:rPr>
        <w:t xml:space="preserve"> (далее – </w:t>
      </w:r>
      <w:r w:rsidR="00BC5736" w:rsidRPr="00391A8F">
        <w:rPr>
          <w:szCs w:val="24"/>
          <w:lang w:val="ru-RU"/>
        </w:rPr>
        <w:t>Учреждение</w:t>
      </w:r>
      <w:r w:rsidRPr="00391A8F">
        <w:rPr>
          <w:szCs w:val="24"/>
          <w:lang w:val="ru-RU"/>
        </w:rPr>
        <w:t>) 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</w:t>
      </w:r>
      <w:r w:rsidR="00AB44C6" w:rsidRPr="00391A8F">
        <w:rPr>
          <w:szCs w:val="24"/>
          <w:lang w:val="ru-RU"/>
        </w:rPr>
        <w:t xml:space="preserve"> работников и их представителей,</w:t>
      </w:r>
      <w:r w:rsidRPr="00391A8F">
        <w:rPr>
          <w:szCs w:val="24"/>
          <w:lang w:val="ru-RU"/>
        </w:rPr>
        <w:t xml:space="preserve"> </w:t>
      </w:r>
      <w:r w:rsidR="00AB44C6" w:rsidRPr="00391A8F">
        <w:rPr>
          <w:szCs w:val="24"/>
          <w:lang w:val="ru-RU"/>
        </w:rPr>
        <w:t>Учреждения</w:t>
      </w:r>
      <w:r w:rsidRPr="00391A8F">
        <w:rPr>
          <w:szCs w:val="24"/>
          <w:lang w:val="ru-RU"/>
        </w:rPr>
        <w:t xml:space="preserve"> (в лице администрации)) по вопросам реализации права на образование, в том числе в случаях: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- возникновения конфликта интересов педагогического работника;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- применения локальных нормативных актов;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- обжалования решений о применении к </w:t>
      </w:r>
      <w:proofErr w:type="gramStart"/>
      <w:r w:rsidRPr="00391A8F">
        <w:rPr>
          <w:szCs w:val="24"/>
          <w:lang w:val="ru-RU"/>
        </w:rPr>
        <w:t>обучающимся</w:t>
      </w:r>
      <w:proofErr w:type="gramEnd"/>
      <w:r w:rsidRPr="00391A8F">
        <w:rPr>
          <w:szCs w:val="24"/>
          <w:lang w:val="ru-RU"/>
        </w:rPr>
        <w:t xml:space="preserve"> дисциплинарного взыскания;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- порядка проведения государственной итоговой аттестации выпускников, промежуточной и текущей аттестации учащихся.</w:t>
      </w:r>
    </w:p>
    <w:p w:rsidR="008A0075" w:rsidRPr="00391A8F" w:rsidRDefault="008A0075" w:rsidP="00C63F04">
      <w:pPr>
        <w:pStyle w:val="a9"/>
        <w:jc w:val="both"/>
        <w:rPr>
          <w:b/>
          <w:szCs w:val="24"/>
          <w:lang w:val="ru-RU"/>
        </w:rPr>
      </w:pPr>
      <w:r w:rsidRPr="00391A8F">
        <w:rPr>
          <w:b/>
          <w:szCs w:val="24"/>
          <w:lang w:val="ru-RU"/>
        </w:rPr>
        <w:t>2.</w:t>
      </w:r>
      <w:r w:rsidRPr="00391A8F">
        <w:rPr>
          <w:rStyle w:val="apple-converted-space"/>
          <w:rFonts w:ascii="Tahoma" w:hAnsi="Tahoma" w:cs="Tahoma"/>
          <w:b/>
          <w:bCs/>
          <w:color w:val="000000"/>
          <w:szCs w:val="24"/>
        </w:rPr>
        <w:t> </w:t>
      </w:r>
      <w:r w:rsidRPr="00391A8F">
        <w:rPr>
          <w:b/>
          <w:szCs w:val="24"/>
          <w:lang w:val="ru-RU"/>
        </w:rPr>
        <w:t>Порядок создания, организации работы, принятия решений Комиссией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2.1. Комиссия избирается на </w:t>
      </w:r>
      <w:r w:rsidR="009031C0" w:rsidRPr="00391A8F">
        <w:rPr>
          <w:szCs w:val="24"/>
          <w:lang w:val="ru-RU"/>
        </w:rPr>
        <w:t>Конференции учреждения</w:t>
      </w:r>
      <w:r w:rsidRPr="00391A8F">
        <w:rPr>
          <w:szCs w:val="24"/>
          <w:lang w:val="ru-RU"/>
        </w:rPr>
        <w:t xml:space="preserve"> открытым голосованием в количестве пяти человек сроком на один календарный год.</w:t>
      </w:r>
    </w:p>
    <w:p w:rsidR="008A0075" w:rsidRPr="00391A8F" w:rsidRDefault="009031C0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2.2. В состав Комиссии </w:t>
      </w:r>
      <w:r w:rsidR="008A0075" w:rsidRPr="00391A8F">
        <w:rPr>
          <w:szCs w:val="24"/>
          <w:lang w:val="ru-RU"/>
        </w:rPr>
        <w:t xml:space="preserve">входят представители родителей (законных представителей) несовершеннолетних обучающихся, представители работников </w:t>
      </w:r>
      <w:r w:rsidR="00AE1390" w:rsidRPr="00391A8F">
        <w:rPr>
          <w:szCs w:val="24"/>
          <w:lang w:val="ru-RU"/>
        </w:rPr>
        <w:t>Учреждения</w:t>
      </w:r>
      <w:r w:rsidR="008A0075" w:rsidRPr="00391A8F">
        <w:rPr>
          <w:szCs w:val="24"/>
          <w:lang w:val="ru-RU"/>
        </w:rPr>
        <w:t xml:space="preserve">, представители совершеннолетних обучающихся (при их отсутствии – работник </w:t>
      </w:r>
      <w:r w:rsidR="001D7213" w:rsidRPr="00391A8F">
        <w:rPr>
          <w:szCs w:val="24"/>
          <w:lang w:val="ru-RU"/>
        </w:rPr>
        <w:t>Учреждения</w:t>
      </w:r>
      <w:r w:rsidR="008A0075" w:rsidRPr="00391A8F">
        <w:rPr>
          <w:szCs w:val="24"/>
          <w:lang w:val="ru-RU"/>
        </w:rPr>
        <w:t>, защищающий интересы обучающихся: заместитель директора по воспитательной работе, социальный педагог, педагог-психолог и т.д.).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2.3. Председателя Комиссии выбирают из числа членов Комиссии большинством голосов путем открытого голосования в рамках проведения заседания </w:t>
      </w:r>
      <w:r w:rsidR="007A784A" w:rsidRPr="00391A8F">
        <w:rPr>
          <w:szCs w:val="24"/>
          <w:lang w:val="ru-RU"/>
        </w:rPr>
        <w:t>Комиссии</w:t>
      </w:r>
      <w:r w:rsidRPr="00391A8F">
        <w:rPr>
          <w:szCs w:val="24"/>
          <w:lang w:val="ru-RU"/>
        </w:rPr>
        <w:t>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2.4. Срок полномочия председателя один год </w:t>
      </w:r>
      <w:r w:rsidR="003A5A44" w:rsidRPr="00391A8F">
        <w:rPr>
          <w:szCs w:val="24"/>
          <w:lang w:val="ru-RU"/>
        </w:rPr>
        <w:t xml:space="preserve">с возможностью избираться </w:t>
      </w:r>
      <w:r w:rsidRPr="00391A8F">
        <w:rPr>
          <w:szCs w:val="24"/>
          <w:lang w:val="ru-RU"/>
        </w:rPr>
        <w:t>на второй срок.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2.5.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lastRenderedPageBreak/>
        <w:t xml:space="preserve">2.8. Председатель Комиссии подчиняется </w:t>
      </w:r>
      <w:r w:rsidR="003A5A44" w:rsidRPr="00391A8F">
        <w:rPr>
          <w:szCs w:val="24"/>
          <w:lang w:val="ru-RU"/>
        </w:rPr>
        <w:t>Управляющему совету</w:t>
      </w:r>
      <w:r w:rsidR="00CE62BE" w:rsidRPr="00391A8F">
        <w:rPr>
          <w:szCs w:val="24"/>
          <w:lang w:val="ru-RU"/>
        </w:rPr>
        <w:t xml:space="preserve"> Учреждения</w:t>
      </w:r>
      <w:r w:rsidRPr="00391A8F">
        <w:rPr>
          <w:szCs w:val="24"/>
          <w:lang w:val="ru-RU"/>
        </w:rPr>
        <w:t xml:space="preserve">, но в своих действиях независим, если это не противоречит Уставу </w:t>
      </w:r>
      <w:r w:rsidR="00CE62BE" w:rsidRPr="00391A8F">
        <w:rPr>
          <w:szCs w:val="24"/>
          <w:lang w:val="ru-RU"/>
        </w:rPr>
        <w:t>Учреждения</w:t>
      </w:r>
      <w:r w:rsidRPr="00391A8F">
        <w:rPr>
          <w:szCs w:val="24"/>
          <w:lang w:val="ru-RU"/>
        </w:rPr>
        <w:t>, законодательству РФ.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2.9.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2.10. Председатель имеет право обратиться за помощью к директору </w:t>
      </w:r>
      <w:r w:rsidR="00CE62BE" w:rsidRPr="00391A8F">
        <w:rPr>
          <w:szCs w:val="24"/>
          <w:lang w:val="ru-RU"/>
        </w:rPr>
        <w:t>Учреждения</w:t>
      </w:r>
      <w:r w:rsidRPr="00391A8F">
        <w:rPr>
          <w:szCs w:val="24"/>
          <w:lang w:val="ru-RU"/>
        </w:rPr>
        <w:t xml:space="preserve"> для разрешения особо острых конфликтов.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2.11.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 w:rsidR="00CE62BE" w:rsidRPr="00391A8F">
        <w:rPr>
          <w:szCs w:val="24"/>
          <w:lang w:val="ru-RU"/>
        </w:rPr>
        <w:t>Учреждения</w:t>
      </w:r>
      <w:r w:rsidRPr="00391A8F">
        <w:rPr>
          <w:szCs w:val="24"/>
          <w:lang w:val="ru-RU"/>
        </w:rPr>
        <w:t xml:space="preserve"> и Председатель </w:t>
      </w:r>
      <w:r w:rsidR="00CE62BE" w:rsidRPr="00391A8F">
        <w:rPr>
          <w:szCs w:val="24"/>
          <w:lang w:val="ru-RU"/>
        </w:rPr>
        <w:t>Управляющего совета</w:t>
      </w:r>
      <w:r w:rsidRPr="00391A8F">
        <w:rPr>
          <w:szCs w:val="24"/>
          <w:lang w:val="ru-RU"/>
        </w:rPr>
        <w:t xml:space="preserve"> правдиво информируются по их запросу.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2.12. Комиссия несет персональную ответственность за принятие решений.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2.13. Решение Комиссии является обязательным для всех участников образовательных отношений в </w:t>
      </w:r>
      <w:r w:rsidR="005319A6" w:rsidRPr="00391A8F">
        <w:rPr>
          <w:szCs w:val="24"/>
          <w:lang w:val="ru-RU"/>
        </w:rPr>
        <w:t>Учреждении</w:t>
      </w:r>
      <w:r w:rsidRPr="00391A8F">
        <w:rPr>
          <w:szCs w:val="24"/>
          <w:lang w:val="ru-RU"/>
        </w:rPr>
        <w:t xml:space="preserve"> и подлежит исполнению в сроки, предусмотренные указанным решением.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8A0075" w:rsidRPr="00391A8F" w:rsidRDefault="008A0075" w:rsidP="00C63F04">
      <w:pPr>
        <w:pStyle w:val="a9"/>
        <w:jc w:val="both"/>
        <w:rPr>
          <w:b/>
          <w:szCs w:val="24"/>
          <w:lang w:val="ru-RU"/>
        </w:rPr>
      </w:pPr>
      <w:r w:rsidRPr="00391A8F">
        <w:rPr>
          <w:b/>
          <w:szCs w:val="24"/>
          <w:lang w:val="ru-RU"/>
        </w:rPr>
        <w:t>3. Права членов Комиссии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Комиссия имеет право: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·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• принимать решение по каждому спорному вопросу, относящемуся к ее компетенции;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• запрашивать дополнительную документацию, материалы для проведения самостоятель</w:t>
      </w:r>
      <w:r w:rsidRPr="00391A8F">
        <w:rPr>
          <w:szCs w:val="24"/>
          <w:lang w:val="ru-RU"/>
        </w:rPr>
        <w:softHyphen/>
        <w:t>ного изучения вопроса;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• рекомендовать изменения в локальных актах </w:t>
      </w:r>
      <w:r w:rsidR="005319A6" w:rsidRPr="00391A8F">
        <w:rPr>
          <w:szCs w:val="24"/>
          <w:lang w:val="ru-RU"/>
        </w:rPr>
        <w:t>Учреждения</w:t>
      </w:r>
      <w:r w:rsidRPr="00391A8F">
        <w:rPr>
          <w:szCs w:val="24"/>
          <w:lang w:val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8A0075" w:rsidRPr="00391A8F" w:rsidRDefault="008A0075" w:rsidP="00C63F04">
      <w:pPr>
        <w:pStyle w:val="a9"/>
        <w:jc w:val="both"/>
        <w:rPr>
          <w:b/>
          <w:szCs w:val="24"/>
          <w:lang w:val="ru-RU"/>
        </w:rPr>
      </w:pPr>
      <w:r w:rsidRPr="00391A8F">
        <w:rPr>
          <w:b/>
          <w:szCs w:val="24"/>
          <w:lang w:val="ru-RU"/>
        </w:rPr>
        <w:t>4. Обязанности членов Комиссии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Члены Комиссии обязаны: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i/>
          <w:iCs/>
          <w:szCs w:val="24"/>
          <w:lang w:val="ru-RU"/>
        </w:rPr>
        <w:t>•</w:t>
      </w:r>
      <w:r w:rsidRPr="00391A8F">
        <w:rPr>
          <w:rStyle w:val="apple-converted-space"/>
          <w:rFonts w:ascii="Tahoma" w:hAnsi="Tahoma" w:cs="Tahoma"/>
          <w:i/>
          <w:iCs/>
          <w:color w:val="000000"/>
          <w:szCs w:val="24"/>
        </w:rPr>
        <w:t> </w:t>
      </w:r>
      <w:r w:rsidRPr="00391A8F">
        <w:rPr>
          <w:szCs w:val="24"/>
          <w:lang w:val="ru-RU"/>
        </w:rPr>
        <w:t>присутствовать на всех заседаниях комиссии;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• принимать активное участие в рассмотрении поданных заявлений в устной или письмен</w:t>
      </w:r>
      <w:r w:rsidRPr="00391A8F">
        <w:rPr>
          <w:szCs w:val="24"/>
          <w:lang w:val="ru-RU"/>
        </w:rPr>
        <w:softHyphen/>
        <w:t>ной форме;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• принимать своевременно решение, если не оговорены дополнительные сроки рассмотре</w:t>
      </w:r>
      <w:r w:rsidRPr="00391A8F">
        <w:rPr>
          <w:szCs w:val="24"/>
          <w:lang w:val="ru-RU"/>
        </w:rPr>
        <w:softHyphen/>
        <w:t>ния заявления;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8A0075" w:rsidRPr="00391A8F" w:rsidRDefault="008A0075" w:rsidP="00C63F04">
      <w:pPr>
        <w:pStyle w:val="a9"/>
        <w:jc w:val="both"/>
        <w:rPr>
          <w:b/>
          <w:szCs w:val="24"/>
          <w:lang w:val="ru-RU"/>
        </w:rPr>
      </w:pPr>
      <w:r w:rsidRPr="00391A8F">
        <w:rPr>
          <w:b/>
          <w:szCs w:val="24"/>
          <w:lang w:val="ru-RU"/>
        </w:rPr>
        <w:t>5. Документация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5.1. Документация Комиссии выделяется в отдельное делопроизводство.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>5.2. Заседания Комиссии оформляются протоколом.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5.3. Утверждение состава Комиссии и назначение ее председателя оформляются приказом по </w:t>
      </w:r>
      <w:r w:rsidR="006D2B03" w:rsidRPr="00391A8F">
        <w:rPr>
          <w:szCs w:val="24"/>
          <w:lang w:val="ru-RU"/>
        </w:rPr>
        <w:t>Учреждению</w:t>
      </w:r>
      <w:r w:rsidRPr="00391A8F">
        <w:rPr>
          <w:szCs w:val="24"/>
          <w:lang w:val="ru-RU"/>
        </w:rPr>
        <w:t>.</w:t>
      </w:r>
    </w:p>
    <w:p w:rsidR="008A0075" w:rsidRPr="00391A8F" w:rsidRDefault="008A0075" w:rsidP="00C63F04">
      <w:pPr>
        <w:pStyle w:val="a9"/>
        <w:jc w:val="both"/>
        <w:rPr>
          <w:szCs w:val="24"/>
          <w:lang w:val="ru-RU"/>
        </w:rPr>
      </w:pPr>
      <w:r w:rsidRPr="00391A8F">
        <w:rPr>
          <w:szCs w:val="24"/>
          <w:lang w:val="ru-RU"/>
        </w:rPr>
        <w:t xml:space="preserve">5.4. Протоколы заседаний Комиссии сдаются вместе с отчетом за год </w:t>
      </w:r>
      <w:r w:rsidR="00183AFB" w:rsidRPr="00391A8F">
        <w:rPr>
          <w:szCs w:val="24"/>
          <w:lang w:val="ru-RU"/>
        </w:rPr>
        <w:t>Управляющему совету</w:t>
      </w:r>
      <w:r w:rsidRPr="00391A8F">
        <w:rPr>
          <w:szCs w:val="24"/>
          <w:lang w:val="ru-RU"/>
        </w:rPr>
        <w:t xml:space="preserve"> и хранятся в документах три года.</w:t>
      </w:r>
    </w:p>
    <w:p w:rsidR="00402692" w:rsidRPr="00391A8F" w:rsidRDefault="00402692" w:rsidP="00C63F04">
      <w:pPr>
        <w:jc w:val="both"/>
        <w:rPr>
          <w:lang w:val="ru-RU"/>
        </w:rPr>
      </w:pPr>
    </w:p>
    <w:sectPr w:rsidR="00402692" w:rsidRPr="00391A8F" w:rsidSect="004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75"/>
    <w:rsid w:val="00100C52"/>
    <w:rsid w:val="00136634"/>
    <w:rsid w:val="00183AFB"/>
    <w:rsid w:val="00194A98"/>
    <w:rsid w:val="001D7213"/>
    <w:rsid w:val="0022403D"/>
    <w:rsid w:val="002D2585"/>
    <w:rsid w:val="00370C30"/>
    <w:rsid w:val="00391A8F"/>
    <w:rsid w:val="003A5A44"/>
    <w:rsid w:val="00402692"/>
    <w:rsid w:val="00402A91"/>
    <w:rsid w:val="00483B01"/>
    <w:rsid w:val="005319A6"/>
    <w:rsid w:val="00603911"/>
    <w:rsid w:val="00614F2A"/>
    <w:rsid w:val="006B1752"/>
    <w:rsid w:val="006D2B03"/>
    <w:rsid w:val="007A784A"/>
    <w:rsid w:val="007C1FD6"/>
    <w:rsid w:val="008A0075"/>
    <w:rsid w:val="009031C0"/>
    <w:rsid w:val="00AB44C6"/>
    <w:rsid w:val="00AE1390"/>
    <w:rsid w:val="00B56405"/>
    <w:rsid w:val="00BC5736"/>
    <w:rsid w:val="00C41207"/>
    <w:rsid w:val="00C5080B"/>
    <w:rsid w:val="00C63F04"/>
    <w:rsid w:val="00CE62BE"/>
    <w:rsid w:val="00CE7FDF"/>
    <w:rsid w:val="00CF6AAE"/>
    <w:rsid w:val="00E0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1"/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A0075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8A0075"/>
  </w:style>
  <w:style w:type="table" w:styleId="af4">
    <w:name w:val="Table Grid"/>
    <w:basedOn w:val="a1"/>
    <w:uiPriority w:val="59"/>
    <w:rsid w:val="008A0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2</cp:revision>
  <cp:lastPrinted>2016-05-16T07:22:00Z</cp:lastPrinted>
  <dcterms:created xsi:type="dcterms:W3CDTF">2016-05-16T07:01:00Z</dcterms:created>
  <dcterms:modified xsi:type="dcterms:W3CDTF">2016-05-16T07:23:00Z</dcterms:modified>
</cp:coreProperties>
</file>