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A1" w:rsidRDefault="001D3DA1" w:rsidP="001D3DA1">
      <w:pPr>
        <w:pStyle w:val="a4"/>
        <w:shd w:val="clear" w:color="auto" w:fill="auto"/>
        <w:spacing w:line="307" w:lineRule="exact"/>
        <w:ind w:left="5954"/>
      </w:pPr>
      <w:r>
        <w:t>Приложение к приказу №</w:t>
      </w:r>
      <w:r w:rsidR="00FF3B15">
        <w:t xml:space="preserve">325/1 </w:t>
      </w:r>
      <w:r>
        <w:t xml:space="preserve"> от </w:t>
      </w:r>
      <w:r w:rsidR="00FF3B15">
        <w:t>16.10.2017</w:t>
      </w:r>
    </w:p>
    <w:p w:rsidR="001D3DA1" w:rsidRDefault="001D3DA1">
      <w:pPr>
        <w:pStyle w:val="a4"/>
        <w:shd w:val="clear" w:color="auto" w:fill="auto"/>
        <w:spacing w:line="307" w:lineRule="exact"/>
        <w:ind w:left="120"/>
        <w:jc w:val="center"/>
      </w:pPr>
    </w:p>
    <w:p w:rsidR="00023BB4" w:rsidRPr="001D3DA1" w:rsidRDefault="00E967FD">
      <w:pPr>
        <w:pStyle w:val="a4"/>
        <w:shd w:val="clear" w:color="auto" w:fill="auto"/>
        <w:spacing w:line="307" w:lineRule="exact"/>
        <w:ind w:left="120"/>
        <w:jc w:val="center"/>
        <w:rPr>
          <w:sz w:val="24"/>
          <w:szCs w:val="24"/>
        </w:rPr>
      </w:pPr>
      <w:r w:rsidRPr="001D3DA1">
        <w:rPr>
          <w:sz w:val="24"/>
          <w:szCs w:val="24"/>
        </w:rPr>
        <w:t>ПЛАН МЕРОПРИЯТИЙ</w:t>
      </w:r>
    </w:p>
    <w:p w:rsidR="00023BB4" w:rsidRPr="001D3DA1" w:rsidRDefault="00E967FD" w:rsidP="001D3DA1">
      <w:pPr>
        <w:pStyle w:val="a4"/>
        <w:shd w:val="clear" w:color="auto" w:fill="auto"/>
        <w:spacing w:line="307" w:lineRule="exact"/>
        <w:ind w:left="120"/>
        <w:jc w:val="center"/>
        <w:rPr>
          <w:sz w:val="24"/>
          <w:szCs w:val="24"/>
        </w:rPr>
      </w:pPr>
      <w:r w:rsidRPr="001D3DA1">
        <w:rPr>
          <w:sz w:val="24"/>
          <w:szCs w:val="24"/>
        </w:rPr>
        <w:t>по реализации в М</w:t>
      </w:r>
      <w:r w:rsidR="00191445" w:rsidRPr="001D3DA1">
        <w:rPr>
          <w:sz w:val="24"/>
          <w:szCs w:val="24"/>
        </w:rPr>
        <w:t xml:space="preserve">БОУ гимназии № 103 г. Минеральные Воды </w:t>
      </w:r>
      <w:r w:rsidRPr="001D3DA1">
        <w:rPr>
          <w:sz w:val="24"/>
          <w:szCs w:val="24"/>
        </w:rPr>
        <w:t>решения коллегии министерства образования и молодежной политики Ставропольского края от 27 сентября 2017 года №3 «Об итогах проведения государственной итоговой аттестации по образовательным программам основного общего и среднего общего образования</w:t>
      </w:r>
      <w:r w:rsidR="001D3DA1" w:rsidRPr="001D3DA1">
        <w:rPr>
          <w:sz w:val="24"/>
          <w:szCs w:val="24"/>
        </w:rPr>
        <w:t xml:space="preserve"> </w:t>
      </w:r>
      <w:r w:rsidRPr="001D3DA1">
        <w:rPr>
          <w:sz w:val="24"/>
          <w:szCs w:val="24"/>
        </w:rPr>
        <w:t>в Ставропольском крае в 2017 году».</w:t>
      </w:r>
    </w:p>
    <w:tbl>
      <w:tblPr>
        <w:tblStyle w:val="a8"/>
        <w:tblW w:w="0" w:type="auto"/>
        <w:tblInd w:w="120" w:type="dxa"/>
        <w:tblLook w:val="04A0"/>
      </w:tblPr>
      <w:tblGrid>
        <w:gridCol w:w="585"/>
        <w:gridCol w:w="5022"/>
        <w:gridCol w:w="1498"/>
        <w:gridCol w:w="2345"/>
      </w:tblGrid>
      <w:tr w:rsidR="00C44642" w:rsidRPr="00C44642" w:rsidTr="00C44642">
        <w:tc>
          <w:tcPr>
            <w:tcW w:w="0" w:type="auto"/>
          </w:tcPr>
          <w:p w:rsidR="00191445" w:rsidRPr="00C44642" w:rsidRDefault="00191445" w:rsidP="00191445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4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91445" w:rsidRPr="00C44642" w:rsidRDefault="00191445" w:rsidP="00C44642">
            <w:pPr>
              <w:pStyle w:val="a4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240" w:lineRule="auto"/>
              <w:ind w:left="520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Ответственные</w:t>
            </w:r>
          </w:p>
        </w:tc>
      </w:tr>
      <w:tr w:rsidR="00C44642" w:rsidRPr="00C44642" w:rsidTr="00C44642"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Обеспечить открытость и прозрачность проведения государственной итоговой аттестации в 2018 году</w:t>
            </w:r>
          </w:p>
        </w:tc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В период</w:t>
            </w:r>
          </w:p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проведения</w:t>
            </w:r>
          </w:p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ГИА</w:t>
            </w:r>
          </w:p>
        </w:tc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Котова Р.К.</w:t>
            </w:r>
          </w:p>
        </w:tc>
      </w:tr>
      <w:tr w:rsidR="00C44642" w:rsidRPr="00C44642" w:rsidTr="00C44642"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after="539" w:line="307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Обеспечить информирование обучающихся 9-х, 11-х классов и их родителей (законных представителей), учителей путем проведения консультаций, совещаний, собраний по вопросам подготовки и проведения государственной итоговой аттестации</w:t>
            </w:r>
          </w:p>
        </w:tc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В течение</w:t>
            </w:r>
          </w:p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учебного</w:t>
            </w:r>
          </w:p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 w:rsidRPr="00C44642">
              <w:rPr>
                <w:sz w:val="24"/>
                <w:szCs w:val="24"/>
              </w:rPr>
              <w:t>Агабекова</w:t>
            </w:r>
            <w:proofErr w:type="spellEnd"/>
            <w:r w:rsidRPr="00C44642">
              <w:rPr>
                <w:sz w:val="24"/>
                <w:szCs w:val="24"/>
              </w:rPr>
              <w:t xml:space="preserve"> Р.Г., Котова Р.К., </w:t>
            </w:r>
          </w:p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Шабанова Р.Г, </w:t>
            </w:r>
            <w:proofErr w:type="spellStart"/>
            <w:r w:rsidRPr="00C44642">
              <w:rPr>
                <w:sz w:val="24"/>
                <w:szCs w:val="24"/>
              </w:rPr>
              <w:t>Нес</w:t>
            </w:r>
            <w:r w:rsidR="00431A15" w:rsidRPr="00C44642">
              <w:rPr>
                <w:sz w:val="24"/>
                <w:szCs w:val="24"/>
              </w:rPr>
              <w:t>т</w:t>
            </w:r>
            <w:r w:rsidRPr="00C44642">
              <w:rPr>
                <w:sz w:val="24"/>
                <w:szCs w:val="24"/>
              </w:rPr>
              <w:t>ерович</w:t>
            </w:r>
            <w:proofErr w:type="spellEnd"/>
            <w:r w:rsidRPr="00C44642">
              <w:rPr>
                <w:sz w:val="24"/>
                <w:szCs w:val="24"/>
              </w:rPr>
              <w:t xml:space="preserve"> Т.Ф., Новикова М.А.,</w:t>
            </w:r>
          </w:p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классные руководители 9-х, 11-х классов</w:t>
            </w:r>
          </w:p>
        </w:tc>
      </w:tr>
      <w:tr w:rsidR="00C44642" w:rsidRPr="00C44642" w:rsidTr="00C44642"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after="539" w:line="307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Продолжить реализацию мероприятий, направленных на повышение качества образования</w:t>
            </w:r>
            <w:r w:rsidR="00431A15" w:rsidRPr="00C44642">
              <w:rPr>
                <w:sz w:val="24"/>
                <w:szCs w:val="24"/>
              </w:rPr>
              <w:t>,</w:t>
            </w:r>
            <w:r w:rsidRPr="00C44642">
              <w:rPr>
                <w:sz w:val="24"/>
                <w:szCs w:val="24"/>
              </w:rPr>
              <w:t xml:space="preserve"> </w:t>
            </w:r>
            <w:r w:rsidR="00431A15" w:rsidRPr="00C44642">
              <w:rPr>
                <w:sz w:val="24"/>
                <w:szCs w:val="24"/>
              </w:rPr>
              <w:t>сопровождение деятельности  методических объединений учителей – предметников в направлении совершенствования технологий обучения, повышения качества образования</w:t>
            </w:r>
          </w:p>
        </w:tc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В течение</w:t>
            </w:r>
          </w:p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учебного</w:t>
            </w:r>
          </w:p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91445" w:rsidRPr="00C44642" w:rsidRDefault="00191445" w:rsidP="00191445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 w:rsidRPr="00C44642">
              <w:rPr>
                <w:sz w:val="24"/>
                <w:szCs w:val="24"/>
              </w:rPr>
              <w:t>Агабекова</w:t>
            </w:r>
            <w:proofErr w:type="spellEnd"/>
            <w:r w:rsidRPr="00C44642">
              <w:rPr>
                <w:sz w:val="24"/>
                <w:szCs w:val="24"/>
              </w:rPr>
              <w:t xml:space="preserve"> Р.Г., Котова Р.К., </w:t>
            </w:r>
          </w:p>
          <w:p w:rsidR="00191445" w:rsidRPr="00C44642" w:rsidRDefault="00191445" w:rsidP="00431A15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Шабанова Р.Г, </w:t>
            </w:r>
            <w:proofErr w:type="spellStart"/>
            <w:r w:rsidRPr="00C44642">
              <w:rPr>
                <w:sz w:val="24"/>
                <w:szCs w:val="24"/>
              </w:rPr>
              <w:t>Нес</w:t>
            </w:r>
            <w:r w:rsidR="00431A15" w:rsidRPr="00C44642">
              <w:rPr>
                <w:sz w:val="24"/>
                <w:szCs w:val="24"/>
              </w:rPr>
              <w:t>те</w:t>
            </w:r>
            <w:r w:rsidRPr="00C44642">
              <w:rPr>
                <w:sz w:val="24"/>
                <w:szCs w:val="24"/>
              </w:rPr>
              <w:t>рович</w:t>
            </w:r>
            <w:proofErr w:type="spellEnd"/>
            <w:r w:rsidRPr="00C44642">
              <w:rPr>
                <w:sz w:val="24"/>
                <w:szCs w:val="24"/>
              </w:rPr>
              <w:t xml:space="preserve"> Т.Ф., Новикова М.А.,</w:t>
            </w:r>
          </w:p>
        </w:tc>
      </w:tr>
      <w:tr w:rsidR="00C44642" w:rsidRPr="00C44642" w:rsidTr="00C44642">
        <w:tc>
          <w:tcPr>
            <w:tcW w:w="0" w:type="auto"/>
          </w:tcPr>
          <w:p w:rsidR="00431A15" w:rsidRPr="00C44642" w:rsidRDefault="00431A15" w:rsidP="00431A15">
            <w:pPr>
              <w:pStyle w:val="a4"/>
              <w:shd w:val="clear" w:color="auto" w:fill="auto"/>
              <w:spacing w:after="539" w:line="307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1A15" w:rsidRPr="00C44642" w:rsidRDefault="00431A15" w:rsidP="00431A1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Завершить обучение и инструктаж лиц, привлекаемых к проведению государственной итоговой аттестации в Ставропольском крае в 2018 году</w:t>
            </w:r>
          </w:p>
        </w:tc>
        <w:tc>
          <w:tcPr>
            <w:tcW w:w="0" w:type="auto"/>
          </w:tcPr>
          <w:p w:rsidR="00C44642" w:rsidRDefault="00431A15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До 1 мая</w:t>
            </w:r>
          </w:p>
          <w:p w:rsidR="00431A15" w:rsidRPr="00C44642" w:rsidRDefault="00431A15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0" w:type="auto"/>
          </w:tcPr>
          <w:p w:rsidR="00431A15" w:rsidRPr="00C44642" w:rsidRDefault="00431A15" w:rsidP="00125415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 w:rsidRPr="00C44642">
              <w:rPr>
                <w:sz w:val="24"/>
                <w:szCs w:val="24"/>
              </w:rPr>
              <w:t>Агабекова</w:t>
            </w:r>
            <w:proofErr w:type="spellEnd"/>
            <w:r w:rsidRPr="00C44642">
              <w:rPr>
                <w:sz w:val="24"/>
                <w:szCs w:val="24"/>
              </w:rPr>
              <w:t xml:space="preserve"> Р.Г., Котова Р.К., </w:t>
            </w:r>
          </w:p>
          <w:p w:rsidR="00431A15" w:rsidRPr="00C44642" w:rsidRDefault="00431A15" w:rsidP="00431A15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Шабанова Р.Г, </w:t>
            </w:r>
            <w:proofErr w:type="spellStart"/>
            <w:r w:rsidRPr="00C44642">
              <w:rPr>
                <w:sz w:val="24"/>
                <w:szCs w:val="24"/>
              </w:rPr>
              <w:t>Нестерович</w:t>
            </w:r>
            <w:proofErr w:type="spellEnd"/>
            <w:r w:rsidRPr="00C44642">
              <w:rPr>
                <w:sz w:val="24"/>
                <w:szCs w:val="24"/>
              </w:rPr>
              <w:t xml:space="preserve"> Т.Ф., Новикова М.А.,</w:t>
            </w:r>
          </w:p>
        </w:tc>
      </w:tr>
      <w:tr w:rsidR="00C44642" w:rsidRPr="00C44642" w:rsidTr="00C44642">
        <w:trPr>
          <w:trHeight w:val="1501"/>
        </w:trPr>
        <w:tc>
          <w:tcPr>
            <w:tcW w:w="0" w:type="auto"/>
          </w:tcPr>
          <w:p w:rsidR="00431A15" w:rsidRPr="00C44642" w:rsidRDefault="00431A15" w:rsidP="00431A15">
            <w:pPr>
              <w:pStyle w:val="a4"/>
              <w:shd w:val="clear" w:color="auto" w:fill="auto"/>
              <w:spacing w:after="539" w:line="307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1A15" w:rsidRPr="00C44642" w:rsidRDefault="00431A15" w:rsidP="00431A1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Организовать проведение не менее трех репетиционных экзаменов для подготовки выпускников общеобразовательных организаций к сдаче ЕГЭ по обязательным предметам, не менее двух репетиционных экзаменов - по предметам по выбору</w:t>
            </w:r>
          </w:p>
        </w:tc>
        <w:tc>
          <w:tcPr>
            <w:tcW w:w="0" w:type="auto"/>
          </w:tcPr>
          <w:p w:rsidR="00431A15" w:rsidRPr="00C44642" w:rsidRDefault="00431A15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31A15" w:rsidRPr="00C44642" w:rsidRDefault="00431A15" w:rsidP="00431A15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 w:rsidRPr="00C44642">
              <w:rPr>
                <w:sz w:val="24"/>
                <w:szCs w:val="24"/>
              </w:rPr>
              <w:t>Агабекова</w:t>
            </w:r>
            <w:proofErr w:type="spellEnd"/>
            <w:r w:rsidRPr="00C44642">
              <w:rPr>
                <w:sz w:val="24"/>
                <w:szCs w:val="24"/>
              </w:rPr>
              <w:t xml:space="preserve"> Р.Г., Котова Р.К., Шабанова Р.Г, </w:t>
            </w:r>
            <w:proofErr w:type="spellStart"/>
            <w:r w:rsidRPr="00C44642">
              <w:rPr>
                <w:sz w:val="24"/>
                <w:szCs w:val="24"/>
              </w:rPr>
              <w:t>Нестерович</w:t>
            </w:r>
            <w:proofErr w:type="spellEnd"/>
            <w:r w:rsidRPr="00C44642">
              <w:rPr>
                <w:sz w:val="24"/>
                <w:szCs w:val="24"/>
              </w:rPr>
              <w:t xml:space="preserve"> Т.Ф., Новикова М.А.</w:t>
            </w:r>
          </w:p>
        </w:tc>
      </w:tr>
      <w:tr w:rsidR="00C44642" w:rsidRPr="00C44642" w:rsidTr="00C44642">
        <w:trPr>
          <w:trHeight w:val="1501"/>
        </w:trPr>
        <w:tc>
          <w:tcPr>
            <w:tcW w:w="0" w:type="auto"/>
          </w:tcPr>
          <w:p w:rsidR="00C44642" w:rsidRPr="00C44642" w:rsidRDefault="00C44642" w:rsidP="00431A15">
            <w:pPr>
              <w:pStyle w:val="a4"/>
              <w:shd w:val="clear" w:color="auto" w:fill="auto"/>
              <w:spacing w:after="539" w:line="307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4642" w:rsidRPr="00C44642" w:rsidRDefault="00C44642" w:rsidP="000A1C72">
            <w:pPr>
              <w:pStyle w:val="a4"/>
              <w:shd w:val="clear" w:color="auto" w:fill="auto"/>
              <w:spacing w:line="307" w:lineRule="exact"/>
              <w:ind w:left="40" w:right="40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Обеспечить проведение не менее двух репетиционных итоговых сочинений (изложений) с дальнейшей работой над характерными ошибками с педагогами</w:t>
            </w:r>
          </w:p>
          <w:p w:rsidR="00C44642" w:rsidRPr="00C44642" w:rsidRDefault="00C44642" w:rsidP="000A1C72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и обучающимися</w:t>
            </w:r>
          </w:p>
        </w:tc>
        <w:tc>
          <w:tcPr>
            <w:tcW w:w="0" w:type="auto"/>
          </w:tcPr>
          <w:p w:rsid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Октябрь-</w:t>
            </w:r>
          </w:p>
          <w:p w:rsid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C44642">
              <w:rPr>
                <w:sz w:val="24"/>
                <w:szCs w:val="24"/>
              </w:rPr>
              <w:t>ябрь</w:t>
            </w:r>
            <w:proofErr w:type="spellEnd"/>
          </w:p>
          <w:p w:rsidR="00C44642" w:rsidRP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C44642" w:rsidRPr="00C44642" w:rsidRDefault="00C44642" w:rsidP="000A1C7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 w:rsidRPr="00C44642">
              <w:rPr>
                <w:sz w:val="24"/>
                <w:szCs w:val="24"/>
              </w:rPr>
              <w:t>Агабекова</w:t>
            </w:r>
            <w:proofErr w:type="spellEnd"/>
            <w:r w:rsidRPr="00C44642">
              <w:rPr>
                <w:sz w:val="24"/>
                <w:szCs w:val="24"/>
              </w:rPr>
              <w:t xml:space="preserve"> Р.Г., Котова Р.К., Новикова М.А.</w:t>
            </w:r>
          </w:p>
        </w:tc>
      </w:tr>
      <w:tr w:rsidR="00C44642" w:rsidRPr="00C44642" w:rsidTr="00C44642">
        <w:tc>
          <w:tcPr>
            <w:tcW w:w="0" w:type="auto"/>
          </w:tcPr>
          <w:p w:rsidR="00C44642" w:rsidRPr="00C44642" w:rsidRDefault="00C44642" w:rsidP="00431A15">
            <w:pPr>
              <w:pStyle w:val="a4"/>
              <w:shd w:val="clear" w:color="auto" w:fill="auto"/>
              <w:spacing w:after="539" w:line="307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C44642" w:rsidRPr="00C44642" w:rsidRDefault="00C44642" w:rsidP="00C44642">
            <w:pPr>
              <w:pStyle w:val="a4"/>
              <w:shd w:val="clear" w:color="auto" w:fill="auto"/>
              <w:spacing w:line="302" w:lineRule="exact"/>
              <w:ind w:left="40" w:right="40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Организовать работу по </w:t>
            </w:r>
            <w:proofErr w:type="gramStart"/>
            <w:r w:rsidRPr="00C44642">
              <w:rPr>
                <w:sz w:val="24"/>
                <w:szCs w:val="24"/>
              </w:rPr>
              <w:t>контролю за</w:t>
            </w:r>
            <w:proofErr w:type="gramEnd"/>
            <w:r w:rsidRPr="00C44642">
              <w:rPr>
                <w:sz w:val="24"/>
                <w:szCs w:val="24"/>
              </w:rPr>
              <w:t xml:space="preserve"> обеспечением качества реализации основных образовательных программ основного общего и среднего общего образования, проводить постоянный мониторинг освоения программ по общеобразовательным предметам с целью выявления пробелов в знаниях каждого обучающегося и реализации системы комплексной подготовки обучающихся</w:t>
            </w:r>
          </w:p>
        </w:tc>
        <w:tc>
          <w:tcPr>
            <w:tcW w:w="0" w:type="auto"/>
          </w:tcPr>
          <w:p w:rsid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В течение </w:t>
            </w:r>
            <w:proofErr w:type="gramStart"/>
            <w:r w:rsidRPr="00C44642">
              <w:rPr>
                <w:sz w:val="24"/>
                <w:szCs w:val="24"/>
              </w:rPr>
              <w:t>учебного</w:t>
            </w:r>
            <w:proofErr w:type="gramEnd"/>
          </w:p>
          <w:p w:rsidR="00C44642" w:rsidRP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C44642" w:rsidRPr="00C44642" w:rsidRDefault="00C44642" w:rsidP="00DC2B75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 w:rsidRPr="00C44642">
              <w:rPr>
                <w:sz w:val="24"/>
                <w:szCs w:val="24"/>
              </w:rPr>
              <w:t>Агабекова</w:t>
            </w:r>
            <w:proofErr w:type="spellEnd"/>
            <w:r w:rsidRPr="00C44642">
              <w:rPr>
                <w:sz w:val="24"/>
                <w:szCs w:val="24"/>
              </w:rPr>
              <w:t xml:space="preserve"> Р.Г., Котова Р.К., Шабанова Р.Г, </w:t>
            </w:r>
            <w:proofErr w:type="spellStart"/>
            <w:r w:rsidRPr="00C44642">
              <w:rPr>
                <w:sz w:val="24"/>
                <w:szCs w:val="24"/>
              </w:rPr>
              <w:t>Нестерович</w:t>
            </w:r>
            <w:proofErr w:type="spellEnd"/>
            <w:r w:rsidRPr="00C44642">
              <w:rPr>
                <w:sz w:val="24"/>
                <w:szCs w:val="24"/>
              </w:rPr>
              <w:t xml:space="preserve"> Т.Ф., Новикова М.А.</w:t>
            </w:r>
          </w:p>
        </w:tc>
      </w:tr>
      <w:tr w:rsidR="00C44642" w:rsidRPr="00C44642" w:rsidTr="00C44642">
        <w:tc>
          <w:tcPr>
            <w:tcW w:w="0" w:type="auto"/>
          </w:tcPr>
          <w:p w:rsidR="00C44642" w:rsidRPr="00C44642" w:rsidRDefault="00C44642" w:rsidP="00431A15">
            <w:pPr>
              <w:pStyle w:val="a4"/>
              <w:shd w:val="clear" w:color="auto" w:fill="auto"/>
              <w:spacing w:after="539" w:line="307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44642" w:rsidRPr="00C44642" w:rsidRDefault="00C44642" w:rsidP="001D3DA1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Обеспечить участие педагогических работников гимназии в мероприятиях, проводимых СКИРО ПК и ПРО (</w:t>
            </w:r>
            <w:proofErr w:type="spellStart"/>
            <w:r w:rsidRPr="00C44642">
              <w:rPr>
                <w:sz w:val="24"/>
                <w:szCs w:val="24"/>
              </w:rPr>
              <w:t>вебинарах</w:t>
            </w:r>
            <w:proofErr w:type="spellEnd"/>
            <w:r w:rsidRPr="00C44642">
              <w:rPr>
                <w:sz w:val="24"/>
                <w:szCs w:val="24"/>
              </w:rPr>
              <w:t>, семинарах, крупных  столах и др.) по актуальным вопросам обновления содержания образования, совершенствования технологий обучения, подготовки школьников к государственной итоговой аттестации, а также трансляции опыта работы образовательных организаций, показавших на ОГЭ и ЕГЭ высокие результаты по отдельным предметам.</w:t>
            </w:r>
          </w:p>
        </w:tc>
        <w:tc>
          <w:tcPr>
            <w:tcW w:w="0" w:type="auto"/>
          </w:tcPr>
          <w:p w:rsid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В течение </w:t>
            </w:r>
            <w:proofErr w:type="gramStart"/>
            <w:r w:rsidRPr="00C44642">
              <w:rPr>
                <w:sz w:val="24"/>
                <w:szCs w:val="24"/>
              </w:rPr>
              <w:t>учебного</w:t>
            </w:r>
            <w:proofErr w:type="gramEnd"/>
          </w:p>
          <w:p w:rsidR="00C44642" w:rsidRP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</w:tcPr>
          <w:p w:rsidR="00C44642" w:rsidRPr="00C44642" w:rsidRDefault="00C44642" w:rsidP="002F486B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 w:rsidRPr="00C44642">
              <w:rPr>
                <w:sz w:val="24"/>
                <w:szCs w:val="24"/>
              </w:rPr>
              <w:t>Агабекова</w:t>
            </w:r>
            <w:proofErr w:type="spellEnd"/>
            <w:r w:rsidRPr="00C44642">
              <w:rPr>
                <w:sz w:val="24"/>
                <w:szCs w:val="24"/>
              </w:rPr>
              <w:t xml:space="preserve"> Р.Г., Котова Р.К., Шабанова Р.Г, </w:t>
            </w:r>
            <w:proofErr w:type="spellStart"/>
            <w:r w:rsidRPr="00C44642">
              <w:rPr>
                <w:sz w:val="24"/>
                <w:szCs w:val="24"/>
              </w:rPr>
              <w:t>Нестерович</w:t>
            </w:r>
            <w:proofErr w:type="spellEnd"/>
            <w:r w:rsidRPr="00C44642">
              <w:rPr>
                <w:sz w:val="24"/>
                <w:szCs w:val="24"/>
              </w:rPr>
              <w:t xml:space="preserve"> Т.Ф., Новикова М.А.</w:t>
            </w:r>
          </w:p>
        </w:tc>
      </w:tr>
      <w:tr w:rsidR="00C44642" w:rsidRPr="00C44642" w:rsidTr="00C44642">
        <w:tc>
          <w:tcPr>
            <w:tcW w:w="0" w:type="auto"/>
          </w:tcPr>
          <w:p w:rsidR="00C44642" w:rsidRPr="00C44642" w:rsidRDefault="00C44642" w:rsidP="00DC2B75">
            <w:pPr>
              <w:pStyle w:val="a4"/>
              <w:shd w:val="clear" w:color="auto" w:fill="auto"/>
              <w:spacing w:after="539" w:line="307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44642" w:rsidRPr="00C44642" w:rsidRDefault="00C44642" w:rsidP="00DC2B75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Осуществлять своевременное размещение актуальной информации о проведении государственной итоговой аттестации в 2018 году на официальном сайте МБОУ гимназии № 103</w:t>
            </w:r>
          </w:p>
        </w:tc>
        <w:tc>
          <w:tcPr>
            <w:tcW w:w="0" w:type="auto"/>
          </w:tcPr>
          <w:p w:rsid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В течение </w:t>
            </w:r>
            <w:proofErr w:type="gramStart"/>
            <w:r w:rsidRPr="00C44642">
              <w:rPr>
                <w:sz w:val="24"/>
                <w:szCs w:val="24"/>
              </w:rPr>
              <w:t>учебного</w:t>
            </w:r>
            <w:proofErr w:type="gramEnd"/>
          </w:p>
          <w:p w:rsidR="00C44642" w:rsidRP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C44642" w:rsidRPr="00C44642" w:rsidRDefault="00C44642" w:rsidP="00DC2B75">
            <w:pPr>
              <w:pStyle w:val="a4"/>
              <w:shd w:val="clear" w:color="auto" w:fill="auto"/>
              <w:spacing w:after="539" w:line="307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Котова Р.К.</w:t>
            </w:r>
          </w:p>
        </w:tc>
      </w:tr>
      <w:tr w:rsidR="00C44642" w:rsidRPr="00C44642" w:rsidTr="00C44642">
        <w:tc>
          <w:tcPr>
            <w:tcW w:w="0" w:type="auto"/>
          </w:tcPr>
          <w:p w:rsidR="00C44642" w:rsidRPr="00C44642" w:rsidRDefault="00C44642" w:rsidP="00431A15">
            <w:pPr>
              <w:pStyle w:val="a4"/>
              <w:shd w:val="clear" w:color="auto" w:fill="auto"/>
              <w:spacing w:after="539" w:line="307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4642" w:rsidRPr="00C44642" w:rsidRDefault="00C44642" w:rsidP="00C44642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Обеспечить объективность выдачи </w:t>
            </w:r>
            <w:proofErr w:type="gramStart"/>
            <w:r w:rsidRPr="00C44642">
              <w:rPr>
                <w:sz w:val="24"/>
                <w:szCs w:val="24"/>
              </w:rPr>
              <w:t>обучающимся</w:t>
            </w:r>
            <w:proofErr w:type="gramEnd"/>
            <w:r w:rsidRPr="00C44642">
              <w:rPr>
                <w:sz w:val="24"/>
                <w:szCs w:val="24"/>
              </w:rPr>
              <w:t xml:space="preserve"> 9-х и 11-х классов общеобразовательных организаций аттестатов об основном общем и среднем</w:t>
            </w:r>
          </w:p>
        </w:tc>
        <w:tc>
          <w:tcPr>
            <w:tcW w:w="0" w:type="auto"/>
          </w:tcPr>
          <w:p w:rsid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Июнь</w:t>
            </w:r>
          </w:p>
          <w:p w:rsid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 2018</w:t>
            </w:r>
          </w:p>
          <w:p w:rsidR="00C44642" w:rsidRP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  <w:p w:rsidR="00C44642" w:rsidRP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4642" w:rsidRP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 w:rsidRPr="00C44642">
              <w:rPr>
                <w:sz w:val="24"/>
                <w:szCs w:val="24"/>
              </w:rPr>
              <w:t>Агабекова</w:t>
            </w:r>
            <w:proofErr w:type="spellEnd"/>
            <w:r w:rsidRPr="00C44642">
              <w:rPr>
                <w:sz w:val="24"/>
                <w:szCs w:val="24"/>
              </w:rPr>
              <w:t xml:space="preserve"> Р.Г., Котова Р.К.</w:t>
            </w:r>
          </w:p>
        </w:tc>
      </w:tr>
      <w:tr w:rsidR="00C44642" w:rsidRPr="00C44642" w:rsidTr="00C44642">
        <w:tc>
          <w:tcPr>
            <w:tcW w:w="0" w:type="auto"/>
          </w:tcPr>
          <w:p w:rsidR="00C44642" w:rsidRPr="00C44642" w:rsidRDefault="00C44642" w:rsidP="00431A15">
            <w:pPr>
              <w:pStyle w:val="a4"/>
              <w:shd w:val="clear" w:color="auto" w:fill="auto"/>
              <w:spacing w:after="539" w:line="307" w:lineRule="exact"/>
              <w:jc w:val="center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44642" w:rsidRPr="00C44642" w:rsidRDefault="00C44642" w:rsidP="00C44642">
            <w:pPr>
              <w:pStyle w:val="a4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>Обеспечить психолого-педагогическое сопровождение обучающихся 9-х и 11-х классов при их подготовке к государственной итоговой аттестации</w:t>
            </w:r>
          </w:p>
        </w:tc>
        <w:tc>
          <w:tcPr>
            <w:tcW w:w="0" w:type="auto"/>
          </w:tcPr>
          <w:p w:rsid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В течение </w:t>
            </w:r>
            <w:proofErr w:type="gramStart"/>
            <w:r w:rsidRPr="00C44642">
              <w:rPr>
                <w:sz w:val="24"/>
                <w:szCs w:val="24"/>
              </w:rPr>
              <w:t>учебного</w:t>
            </w:r>
            <w:proofErr w:type="gramEnd"/>
          </w:p>
          <w:p w:rsidR="00C44642" w:rsidRP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C446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C44642" w:rsidRPr="00C44642" w:rsidRDefault="00C44642" w:rsidP="00C44642">
            <w:pPr>
              <w:pStyle w:val="a4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 w:rsidRPr="00C44642">
              <w:rPr>
                <w:sz w:val="24"/>
                <w:szCs w:val="24"/>
              </w:rPr>
              <w:t>Лисицина</w:t>
            </w:r>
            <w:proofErr w:type="spellEnd"/>
            <w:r w:rsidRPr="00C44642">
              <w:rPr>
                <w:sz w:val="24"/>
                <w:szCs w:val="24"/>
              </w:rPr>
              <w:t xml:space="preserve"> М.А.</w:t>
            </w:r>
          </w:p>
        </w:tc>
      </w:tr>
    </w:tbl>
    <w:p w:rsidR="00023BB4" w:rsidRDefault="00023BB4">
      <w:pPr>
        <w:rPr>
          <w:color w:val="auto"/>
          <w:sz w:val="2"/>
          <w:szCs w:val="2"/>
        </w:rPr>
      </w:pPr>
    </w:p>
    <w:p w:rsidR="00023BB4" w:rsidRDefault="00E967FD">
      <w:pPr>
        <w:pStyle w:val="a4"/>
        <w:framePr w:w="2104" w:h="1489" w:wrap="around" w:hAnchor="margin" w:x="11035" w:y="3673"/>
        <w:shd w:val="clear" w:color="auto" w:fill="auto"/>
        <w:spacing w:after="877" w:line="270" w:lineRule="exact"/>
        <w:ind w:left="100"/>
      </w:pPr>
      <w:r>
        <w:t>Руководители ОУ</w:t>
      </w:r>
    </w:p>
    <w:p w:rsidR="00023BB4" w:rsidRDefault="00E967FD">
      <w:pPr>
        <w:pStyle w:val="a4"/>
        <w:framePr w:w="2104" w:h="1489" w:wrap="around" w:hAnchor="margin" w:x="11035" w:y="3673"/>
        <w:shd w:val="clear" w:color="auto" w:fill="auto"/>
        <w:spacing w:line="270" w:lineRule="exact"/>
        <w:ind w:left="1300"/>
      </w:pPr>
      <w:r>
        <w:t>ели ОУ</w:t>
      </w:r>
    </w:p>
    <w:p w:rsidR="00023BB4" w:rsidRDefault="00023BB4">
      <w:pPr>
        <w:pStyle w:val="a4"/>
        <w:framePr w:w="1323" w:h="567" w:wrap="around" w:vAnchor="text" w:hAnchor="margin" w:x="9315" w:y="-13"/>
        <w:shd w:val="clear" w:color="auto" w:fill="auto"/>
        <w:spacing w:line="270" w:lineRule="exact"/>
        <w:ind w:left="460"/>
      </w:pPr>
    </w:p>
    <w:p w:rsidR="00023BB4" w:rsidRDefault="00023BB4" w:rsidP="001D3DA1">
      <w:pPr>
        <w:pStyle w:val="a4"/>
        <w:shd w:val="clear" w:color="auto" w:fill="auto"/>
        <w:spacing w:line="312" w:lineRule="exact"/>
        <w:ind w:left="40" w:right="40"/>
        <w:jc w:val="both"/>
      </w:pPr>
    </w:p>
    <w:sectPr w:rsidR="00023BB4" w:rsidSect="001D3DA1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B4" w:rsidRDefault="00E967FD">
      <w:r>
        <w:separator/>
      </w:r>
    </w:p>
  </w:endnote>
  <w:endnote w:type="continuationSeparator" w:id="0">
    <w:p w:rsidR="00023BB4" w:rsidRDefault="00E9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B4" w:rsidRDefault="00E967FD">
      <w:r>
        <w:separator/>
      </w:r>
    </w:p>
  </w:footnote>
  <w:footnote w:type="continuationSeparator" w:id="0">
    <w:p w:rsidR="00023BB4" w:rsidRDefault="00E96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1445"/>
    <w:rsid w:val="00023BB4"/>
    <w:rsid w:val="000A42F4"/>
    <w:rsid w:val="00191445"/>
    <w:rsid w:val="001D3DA1"/>
    <w:rsid w:val="00431A15"/>
    <w:rsid w:val="004C179F"/>
    <w:rsid w:val="00C44642"/>
    <w:rsid w:val="00E967FD"/>
    <w:rsid w:val="00F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B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3BB4"/>
    <w:rPr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023BB4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ody Text"/>
    <w:basedOn w:val="a"/>
    <w:link w:val="1"/>
    <w:uiPriority w:val="99"/>
    <w:rsid w:val="00023BB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3BB4"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0"/>
    <w:uiPriority w:val="99"/>
    <w:rsid w:val="00023BB4"/>
    <w:rPr>
      <w:rFonts w:ascii="Arial Unicode MS" w:eastAsia="Arial Unicode MS" w:cs="Arial Unicode MS"/>
      <w:noProof/>
      <w:sz w:val="25"/>
      <w:szCs w:val="25"/>
    </w:rPr>
  </w:style>
  <w:style w:type="character" w:customStyle="1" w:styleId="a6">
    <w:name w:val="Колонтитул_"/>
    <w:basedOn w:val="a0"/>
    <w:link w:val="a7"/>
    <w:uiPriority w:val="99"/>
    <w:rsid w:val="00023BB4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"/>
    <w:basedOn w:val="a6"/>
    <w:uiPriority w:val="99"/>
    <w:rsid w:val="00023BB4"/>
    <w:rPr>
      <w:sz w:val="23"/>
      <w:szCs w:val="23"/>
    </w:rPr>
  </w:style>
  <w:style w:type="character" w:customStyle="1" w:styleId="13">
    <w:name w:val="Основной текст (13)_"/>
    <w:basedOn w:val="a0"/>
    <w:link w:val="131"/>
    <w:uiPriority w:val="99"/>
    <w:rsid w:val="00023BB4"/>
    <w:rPr>
      <w:rFonts w:ascii="Times New Roman" w:hAnsi="Times New Roman" w:cs="Times New Roman"/>
      <w:sz w:val="8"/>
      <w:szCs w:val="8"/>
    </w:rPr>
  </w:style>
  <w:style w:type="character" w:customStyle="1" w:styleId="130">
    <w:name w:val="Основной текст (13)"/>
    <w:basedOn w:val="13"/>
    <w:uiPriority w:val="99"/>
    <w:rsid w:val="00023BB4"/>
  </w:style>
  <w:style w:type="character" w:customStyle="1" w:styleId="0pt">
    <w:name w:val="Основной текст + Интервал 0 pt"/>
    <w:basedOn w:val="1"/>
    <w:uiPriority w:val="99"/>
    <w:rsid w:val="00023BB4"/>
    <w:rPr>
      <w:spacing w:val="-10"/>
    </w:rPr>
  </w:style>
  <w:style w:type="character" w:customStyle="1" w:styleId="16">
    <w:name w:val="Основной текст (16)_"/>
    <w:basedOn w:val="a0"/>
    <w:link w:val="160"/>
    <w:uiPriority w:val="99"/>
    <w:rsid w:val="00023BB4"/>
    <w:rPr>
      <w:rFonts w:ascii="Times New Roman" w:hAnsi="Times New Roman" w:cs="Times New Roman"/>
      <w:spacing w:val="0"/>
      <w:sz w:val="27"/>
      <w:szCs w:val="27"/>
    </w:rPr>
  </w:style>
  <w:style w:type="character" w:customStyle="1" w:styleId="-1pt">
    <w:name w:val="Основной текст + Интервал -1 pt"/>
    <w:basedOn w:val="1"/>
    <w:uiPriority w:val="99"/>
    <w:rsid w:val="00023BB4"/>
    <w:rPr>
      <w:spacing w:val="-30"/>
      <w:u w:val="single"/>
    </w:rPr>
  </w:style>
  <w:style w:type="character" w:customStyle="1" w:styleId="-1pt1">
    <w:name w:val="Основной текст + Интервал -1 pt1"/>
    <w:basedOn w:val="1"/>
    <w:uiPriority w:val="99"/>
    <w:rsid w:val="00023BB4"/>
    <w:rPr>
      <w:noProof/>
      <w:spacing w:val="-30"/>
    </w:rPr>
  </w:style>
  <w:style w:type="character" w:customStyle="1" w:styleId="14">
    <w:name w:val="Основной текст (14)_"/>
    <w:basedOn w:val="a0"/>
    <w:link w:val="141"/>
    <w:uiPriority w:val="99"/>
    <w:rsid w:val="00023BB4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40">
    <w:name w:val="Основной текст (14)"/>
    <w:basedOn w:val="14"/>
    <w:uiPriority w:val="99"/>
    <w:rsid w:val="00023BB4"/>
  </w:style>
  <w:style w:type="paragraph" w:customStyle="1" w:styleId="20">
    <w:name w:val="Основной текст (2)"/>
    <w:basedOn w:val="a"/>
    <w:link w:val="2"/>
    <w:uiPriority w:val="99"/>
    <w:rsid w:val="00023BB4"/>
    <w:pPr>
      <w:shd w:val="clear" w:color="auto" w:fill="FFFFFF"/>
      <w:spacing w:line="240" w:lineRule="atLeast"/>
    </w:pPr>
    <w:rPr>
      <w:noProof/>
      <w:color w:val="auto"/>
      <w:sz w:val="25"/>
      <w:szCs w:val="25"/>
    </w:rPr>
  </w:style>
  <w:style w:type="paragraph" w:customStyle="1" w:styleId="a7">
    <w:name w:val="Колонтитул"/>
    <w:basedOn w:val="a"/>
    <w:link w:val="a6"/>
    <w:uiPriority w:val="99"/>
    <w:rsid w:val="00023BB4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31">
    <w:name w:val="Основной текст (13)1"/>
    <w:basedOn w:val="a"/>
    <w:link w:val="13"/>
    <w:uiPriority w:val="99"/>
    <w:rsid w:val="00023BB4"/>
    <w:pPr>
      <w:shd w:val="clear" w:color="auto" w:fill="FFFFFF"/>
      <w:spacing w:before="360"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60">
    <w:name w:val="Основной текст (16)"/>
    <w:basedOn w:val="a"/>
    <w:link w:val="16"/>
    <w:uiPriority w:val="99"/>
    <w:rsid w:val="00023BB4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41">
    <w:name w:val="Основной текст (14)1"/>
    <w:basedOn w:val="a"/>
    <w:link w:val="14"/>
    <w:uiPriority w:val="99"/>
    <w:rsid w:val="00023BB4"/>
    <w:pPr>
      <w:shd w:val="clear" w:color="auto" w:fill="FFFFFF"/>
      <w:spacing w:line="307" w:lineRule="exact"/>
    </w:pPr>
    <w:rPr>
      <w:rFonts w:ascii="Times New Roman" w:hAnsi="Times New Roman" w:cs="Times New Roman"/>
      <w:noProof/>
      <w:color w:val="auto"/>
      <w:sz w:val="27"/>
      <w:szCs w:val="27"/>
    </w:rPr>
  </w:style>
  <w:style w:type="table" w:styleId="a8">
    <w:name w:val="Table Grid"/>
    <w:basedOn w:val="a1"/>
    <w:uiPriority w:val="59"/>
    <w:rsid w:val="0019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DD6F8-E597-42B1-953C-722414EB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Rimma</cp:lastModifiedBy>
  <cp:revision>5</cp:revision>
  <dcterms:created xsi:type="dcterms:W3CDTF">2017-10-22T07:04:00Z</dcterms:created>
  <dcterms:modified xsi:type="dcterms:W3CDTF">2017-11-16T10:01:00Z</dcterms:modified>
</cp:coreProperties>
</file>